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3D" w:rsidRDefault="005808A1" w:rsidP="005A7CBA">
      <w:pPr>
        <w:spacing w:before="60" w:after="60" w:line="360" w:lineRule="auto"/>
        <w:jc w:val="center"/>
        <w:rPr>
          <w:rFonts w:ascii="Times New Roman" w:hAnsi="Times New Roman" w:cs="Times New Roman"/>
          <w:b/>
          <w:sz w:val="24"/>
          <w:szCs w:val="24"/>
        </w:rPr>
      </w:pPr>
      <w:r w:rsidRPr="00071910">
        <w:rPr>
          <w:rFonts w:ascii="Times New Roman" w:hAnsi="Times New Roman" w:cs="Times New Roman"/>
          <w:b/>
          <w:sz w:val="24"/>
          <w:szCs w:val="24"/>
        </w:rPr>
        <w:t>MOÇÃO DE APOIO N</w:t>
      </w:r>
      <w:r w:rsidRPr="00071910">
        <w:rPr>
          <w:rFonts w:ascii="Times New Roman" w:hAnsi="Times New Roman" w:cs="Times New Roman"/>
          <w:b/>
          <w:sz w:val="24"/>
          <w:szCs w:val="24"/>
          <w:vertAlign w:val="superscript"/>
        </w:rPr>
        <w:t>o</w:t>
      </w:r>
      <w:r w:rsidR="008072A9">
        <w:rPr>
          <w:rFonts w:ascii="Times New Roman" w:hAnsi="Times New Roman" w:cs="Times New Roman"/>
          <w:b/>
          <w:sz w:val="24"/>
          <w:szCs w:val="24"/>
        </w:rPr>
        <w:t xml:space="preserve"> 003</w:t>
      </w:r>
      <w:r w:rsidR="000020C5">
        <w:rPr>
          <w:rFonts w:ascii="Times New Roman" w:hAnsi="Times New Roman" w:cs="Times New Roman"/>
          <w:b/>
          <w:sz w:val="24"/>
          <w:szCs w:val="24"/>
        </w:rPr>
        <w:t xml:space="preserve"> DE 17 DE MAIO</w:t>
      </w:r>
      <w:r w:rsidR="008F613D">
        <w:rPr>
          <w:rFonts w:ascii="Times New Roman" w:hAnsi="Times New Roman" w:cs="Times New Roman"/>
          <w:b/>
          <w:sz w:val="24"/>
          <w:szCs w:val="24"/>
        </w:rPr>
        <w:t xml:space="preserve"> DE 2024.</w:t>
      </w:r>
    </w:p>
    <w:p w:rsidR="008F613D" w:rsidRPr="00071910" w:rsidRDefault="008F613D" w:rsidP="008F613D">
      <w:pPr>
        <w:spacing w:before="60" w:after="60" w:line="360" w:lineRule="auto"/>
        <w:jc w:val="center"/>
        <w:rPr>
          <w:rFonts w:ascii="Times New Roman" w:hAnsi="Times New Roman" w:cs="Times New Roman"/>
          <w:b/>
          <w:sz w:val="24"/>
          <w:szCs w:val="24"/>
        </w:rPr>
      </w:pPr>
    </w:p>
    <w:p w:rsidR="005808A1" w:rsidRPr="008F613D" w:rsidRDefault="00D82ECD" w:rsidP="008F613D">
      <w:pPr>
        <w:pStyle w:val="Ttulo1"/>
        <w:pBdr>
          <w:bottom w:val="single" w:sz="6" w:space="11" w:color="EEEEEE"/>
        </w:pBdr>
        <w:shd w:val="clear" w:color="auto" w:fill="FFFFFF"/>
        <w:spacing w:before="240"/>
        <w:ind w:left="3402"/>
        <w:jc w:val="both"/>
        <w:rPr>
          <w:rFonts w:ascii="Times New Roman" w:hAnsi="Times New Roman"/>
          <w:b w:val="0"/>
          <w:sz w:val="20"/>
        </w:rPr>
      </w:pPr>
      <w:r w:rsidRPr="00D82ECD">
        <w:rPr>
          <w:rFonts w:ascii="Times New Roman" w:hAnsi="Times New Roman"/>
          <w:b w:val="0"/>
          <w:sz w:val="20"/>
        </w:rPr>
        <w:t>MOÇÃO DE APOIO PARA ANISTIA DAS PARCELAS DA DÍVIDA PÚBLICA DO ESTADO DO RIO GRANDE DO SUL COM A UNIÃO</w:t>
      </w:r>
      <w:r w:rsidR="009A74BD">
        <w:rPr>
          <w:rFonts w:ascii="Times New Roman" w:hAnsi="Times New Roman"/>
          <w:b w:val="0"/>
          <w:sz w:val="20"/>
        </w:rPr>
        <w:t>,</w:t>
      </w:r>
      <w:r w:rsidRPr="00D82ECD">
        <w:rPr>
          <w:rFonts w:ascii="Times New Roman" w:hAnsi="Times New Roman"/>
          <w:b w:val="0"/>
          <w:sz w:val="20"/>
        </w:rPr>
        <w:t xml:space="preserve"> O ESTADO DE CALAMIDADE DECLARADO PELO ESTADO DO RIO GRANDE DO SUL DEVIDO ÀS FORTES CHUVAS QUE ASSOLARAM A REGIÃO EM </w:t>
      </w:r>
      <w:r w:rsidR="003957B7" w:rsidRPr="00D82ECD">
        <w:rPr>
          <w:rFonts w:ascii="Times New Roman" w:hAnsi="Times New Roman"/>
          <w:b w:val="0"/>
          <w:sz w:val="20"/>
        </w:rPr>
        <w:t>maio</w:t>
      </w:r>
      <w:r w:rsidRPr="00D82ECD">
        <w:rPr>
          <w:rFonts w:ascii="Times New Roman" w:hAnsi="Times New Roman"/>
          <w:b w:val="0"/>
          <w:sz w:val="20"/>
        </w:rPr>
        <w:t xml:space="preserve"> DE 2024, RESULTANDO EM DANOS MATERIAIS, PERDAS HUMANAS E IMPACTOS SIGNIFICATIVOS NA INFRAESTRUTURA E NA ECONOMIA LOCAL</w:t>
      </w:r>
      <w:r w:rsidR="003177B0" w:rsidRPr="003177B0">
        <w:rPr>
          <w:rFonts w:ascii="Times New Roman" w:hAnsi="Times New Roman"/>
          <w:b w:val="0"/>
          <w:sz w:val="20"/>
        </w:rPr>
        <w:t>, AFETADO PELA MAIOR CATÁSTROFE CLIMÁTICA JÁ REGISTRADA</w:t>
      </w:r>
      <w:r w:rsidR="008F613D" w:rsidRPr="008F613D">
        <w:rPr>
          <w:rFonts w:ascii="Times New Roman" w:hAnsi="Times New Roman"/>
          <w:b w:val="0"/>
          <w:sz w:val="20"/>
        </w:rPr>
        <w:t>.</w:t>
      </w:r>
    </w:p>
    <w:p w:rsidR="005808A1" w:rsidRPr="00071910" w:rsidRDefault="005808A1" w:rsidP="008F613D">
      <w:pPr>
        <w:spacing w:before="60" w:after="60" w:line="276" w:lineRule="auto"/>
        <w:jc w:val="both"/>
        <w:rPr>
          <w:rFonts w:ascii="Times New Roman" w:hAnsi="Times New Roman" w:cs="Times New Roman"/>
          <w:b/>
          <w:sz w:val="24"/>
          <w:szCs w:val="24"/>
        </w:rPr>
      </w:pPr>
    </w:p>
    <w:p w:rsidR="008F613D" w:rsidRDefault="00BB0A9D" w:rsidP="008F613D">
      <w:pPr>
        <w:spacing w:after="0" w:line="276" w:lineRule="auto"/>
        <w:ind w:firstLine="851"/>
        <w:jc w:val="both"/>
        <w:rPr>
          <w:rFonts w:ascii="Times New Roman" w:hAnsi="Times New Roman" w:cs="Times New Roman"/>
          <w:sz w:val="24"/>
          <w:szCs w:val="24"/>
        </w:rPr>
      </w:pPr>
      <w:r>
        <w:rPr>
          <w:rFonts w:ascii="Times New Roman" w:hAnsi="Times New Roman" w:cs="Times New Roman"/>
          <w:b/>
          <w:sz w:val="24"/>
          <w:szCs w:val="24"/>
        </w:rPr>
        <w:t>O</w:t>
      </w:r>
      <w:r w:rsidR="00426C3B">
        <w:rPr>
          <w:rFonts w:ascii="Times New Roman" w:hAnsi="Times New Roman" w:cs="Times New Roman"/>
          <w:b/>
          <w:sz w:val="24"/>
          <w:szCs w:val="24"/>
        </w:rPr>
        <w:t xml:space="preserve"> vereador Dioni</w:t>
      </w:r>
      <w:r w:rsidR="008C3874">
        <w:rPr>
          <w:rFonts w:ascii="Times New Roman" w:hAnsi="Times New Roman" w:cs="Times New Roman"/>
          <w:b/>
          <w:sz w:val="24"/>
          <w:szCs w:val="24"/>
        </w:rPr>
        <w:t xml:space="preserve"> Junior Ribeiro</w:t>
      </w:r>
      <w:r w:rsidR="008C3874">
        <w:rPr>
          <w:rFonts w:ascii="Times New Roman" w:eastAsia="Malgun Gothic" w:hAnsi="Times New Roman" w:cs="Times New Roman"/>
          <w:sz w:val="24"/>
          <w:szCs w:val="24"/>
          <w:lang w:eastAsia="pt-BR"/>
        </w:rPr>
        <w:t>, integrante da Bancada do MDB</w:t>
      </w:r>
      <w:r w:rsidR="005808A1" w:rsidRPr="00071910">
        <w:rPr>
          <w:rFonts w:ascii="Times New Roman" w:hAnsi="Times New Roman" w:cs="Times New Roman"/>
          <w:sz w:val="24"/>
          <w:szCs w:val="24"/>
        </w:rPr>
        <w:t>, vem, nos termos do disposto pelos artigos 107, § 1</w:t>
      </w:r>
      <w:r w:rsidR="005808A1" w:rsidRPr="00071910">
        <w:rPr>
          <w:rFonts w:ascii="Times New Roman" w:hAnsi="Times New Roman" w:cs="Times New Roman"/>
          <w:sz w:val="24"/>
          <w:szCs w:val="24"/>
          <w:vertAlign w:val="superscript"/>
        </w:rPr>
        <w:t>o</w:t>
      </w:r>
      <w:r w:rsidR="005808A1" w:rsidRPr="00071910">
        <w:rPr>
          <w:rFonts w:ascii="Times New Roman" w:hAnsi="Times New Roman" w:cs="Times New Roman"/>
          <w:sz w:val="24"/>
          <w:szCs w:val="24"/>
        </w:rPr>
        <w:t xml:space="preserve">, inciso VI, e art. </w:t>
      </w:r>
      <w:r w:rsidR="005808A1">
        <w:rPr>
          <w:rFonts w:ascii="Times New Roman" w:hAnsi="Times New Roman" w:cs="Times New Roman"/>
          <w:sz w:val="24"/>
          <w:szCs w:val="24"/>
        </w:rPr>
        <w:t xml:space="preserve">114, inciso </w:t>
      </w:r>
      <w:r w:rsidR="005808A1" w:rsidRPr="00071910">
        <w:rPr>
          <w:rFonts w:ascii="Times New Roman" w:hAnsi="Times New Roman" w:cs="Times New Roman"/>
          <w:sz w:val="24"/>
          <w:szCs w:val="24"/>
        </w:rPr>
        <w:t>II, do Regimento Int</w:t>
      </w:r>
      <w:r>
        <w:rPr>
          <w:rFonts w:ascii="Times New Roman" w:hAnsi="Times New Roman" w:cs="Times New Roman"/>
          <w:sz w:val="24"/>
          <w:szCs w:val="24"/>
        </w:rPr>
        <w:t>erno da Câmara Municipal, Propor</w:t>
      </w:r>
      <w:r w:rsidR="005808A1" w:rsidRPr="00071910">
        <w:rPr>
          <w:rFonts w:ascii="Times New Roman" w:hAnsi="Times New Roman" w:cs="Times New Roman"/>
          <w:sz w:val="24"/>
          <w:szCs w:val="24"/>
        </w:rPr>
        <w:t xml:space="preserve"> </w:t>
      </w:r>
      <w:r w:rsidR="005808A1" w:rsidRPr="00071910">
        <w:rPr>
          <w:rFonts w:ascii="Times New Roman" w:hAnsi="Times New Roman" w:cs="Times New Roman"/>
          <w:b/>
          <w:sz w:val="24"/>
          <w:szCs w:val="24"/>
        </w:rPr>
        <w:t xml:space="preserve">MOÇÃO DE APOIO </w:t>
      </w:r>
      <w:r w:rsidR="008268CC">
        <w:rPr>
          <w:rFonts w:ascii="Times New Roman" w:hAnsi="Times New Roman" w:cs="Times New Roman"/>
          <w:sz w:val="24"/>
          <w:szCs w:val="24"/>
        </w:rPr>
        <w:t xml:space="preserve">em favor </w:t>
      </w:r>
      <w:r w:rsidR="00CC16E3">
        <w:rPr>
          <w:rFonts w:ascii="Times New Roman" w:hAnsi="Times New Roman" w:cs="Times New Roman"/>
          <w:sz w:val="24"/>
          <w:szCs w:val="24"/>
        </w:rPr>
        <w:t>da anistia das parcelas da dívida pública do estado do Rio Grande do Sul com a União.</w:t>
      </w:r>
    </w:p>
    <w:p w:rsidR="008F613D" w:rsidRPr="008F613D" w:rsidRDefault="008F613D" w:rsidP="008F613D">
      <w:pPr>
        <w:spacing w:after="0" w:line="240" w:lineRule="auto"/>
        <w:ind w:left="284"/>
        <w:jc w:val="both"/>
        <w:rPr>
          <w:rFonts w:ascii="Times New Roman" w:hAnsi="Times New Roman"/>
          <w:b/>
          <w:sz w:val="24"/>
          <w:szCs w:val="24"/>
        </w:rPr>
      </w:pPr>
    </w:p>
    <w:p w:rsidR="008F613D" w:rsidRPr="00071910" w:rsidRDefault="005808A1" w:rsidP="008F613D">
      <w:pPr>
        <w:spacing w:before="60" w:after="60" w:line="360" w:lineRule="auto"/>
        <w:ind w:firstLine="851"/>
        <w:jc w:val="both"/>
        <w:rPr>
          <w:rFonts w:ascii="Times New Roman" w:hAnsi="Times New Roman" w:cs="Times New Roman"/>
          <w:b/>
          <w:sz w:val="24"/>
          <w:szCs w:val="24"/>
        </w:rPr>
      </w:pPr>
      <w:r w:rsidRPr="00071910">
        <w:rPr>
          <w:rFonts w:ascii="Times New Roman" w:hAnsi="Times New Roman" w:cs="Times New Roman"/>
          <w:b/>
          <w:sz w:val="24"/>
          <w:szCs w:val="24"/>
        </w:rPr>
        <w:t xml:space="preserve">                                                  JUSTIFICATIVA</w:t>
      </w:r>
    </w:p>
    <w:p w:rsidR="0016157A" w:rsidRPr="00CE4F13" w:rsidRDefault="0016157A" w:rsidP="00746D2F">
      <w:pPr>
        <w:pStyle w:val="Default"/>
        <w:spacing w:line="276" w:lineRule="auto"/>
        <w:ind w:firstLine="709"/>
        <w:jc w:val="both"/>
      </w:pPr>
      <w:r w:rsidRPr="00CE4F13">
        <w:t>A situação financeira já fragilizada do estado do Rio Grande do Sul, que enfrenta uma dívida pública elevada com a União, comprometendo sua capacidade de resposta e de recuperação diante de desastres naturais e crises emergenciais</w:t>
      </w:r>
      <w:r w:rsidR="002606E3">
        <w:t>.</w:t>
      </w:r>
    </w:p>
    <w:p w:rsidR="00320BD0" w:rsidRDefault="00CE4F13" w:rsidP="004F7F19">
      <w:pPr>
        <w:pStyle w:val="Default"/>
        <w:spacing w:line="276" w:lineRule="auto"/>
        <w:ind w:firstLine="709"/>
        <w:jc w:val="both"/>
      </w:pPr>
      <w:r w:rsidRPr="00CE4F13">
        <w:t>A importância de medidas urgentes e efetivas para a mitigação dos danos causados pelas chuvas e para a reconstrução das áreas afetadas, garantindo a segurança e o bem-estar da população atingida</w:t>
      </w:r>
      <w:r w:rsidR="002606E3">
        <w:t>, d</w:t>
      </w:r>
      <w:r w:rsidR="004F7F19" w:rsidRPr="00CE4F13">
        <w:t>ia</w:t>
      </w:r>
      <w:r w:rsidR="002606E3">
        <w:t>nte deste cenário de guerra, o governo do e</w:t>
      </w:r>
      <w:r w:rsidR="004F7F19" w:rsidRPr="00CE4F13">
        <w:t>stado já decretou estado d</w:t>
      </w:r>
      <w:r w:rsidR="002606E3">
        <w:t>e emergência, reconhecido pelo governo f</w:t>
      </w:r>
      <w:r w:rsidR="004F7F19" w:rsidRPr="00CE4F13">
        <w:t>ederal.</w:t>
      </w:r>
    </w:p>
    <w:p w:rsidR="00792B6D" w:rsidRPr="00DB4FC2" w:rsidRDefault="00CE4F13" w:rsidP="00E53BFB">
      <w:pPr>
        <w:pStyle w:val="Default"/>
        <w:spacing w:line="276" w:lineRule="auto"/>
        <w:ind w:firstLine="709"/>
        <w:jc w:val="both"/>
      </w:pPr>
      <w:r w:rsidRPr="00CE4F13">
        <w:t>A necessidade de solidariedade e cooperação entre os entes federativos para enfrentar os desafios decorrentes de desastres naturais e para promover a recuperação socioeconômica das regiões afetadas</w:t>
      </w:r>
      <w:r w:rsidR="002943BB" w:rsidRPr="002943BB">
        <w:t xml:space="preserve">, a importância de uma atuação conjunta entre os poderes legislativo municipal e estadual, em colaboração com o </w:t>
      </w:r>
      <w:r w:rsidR="002943BB" w:rsidRPr="00DB4FC2">
        <w:t>governo federal, para encontrar soluções viáveis e sustentáveis para a crise fiscal que assola o estado.</w:t>
      </w:r>
    </w:p>
    <w:p w:rsidR="00792B6D" w:rsidRPr="00DB4FC2" w:rsidRDefault="00792B6D" w:rsidP="00E53BFB">
      <w:pPr>
        <w:pStyle w:val="Default"/>
        <w:spacing w:line="276" w:lineRule="auto"/>
        <w:ind w:firstLine="709"/>
        <w:jc w:val="both"/>
      </w:pPr>
      <w:r w:rsidRPr="00DB4FC2">
        <w:t xml:space="preserve">Os vereadores do município de Campos Borges do estado do Rio Grande do Sul, reunidos em sessão plenária do dia 20 de maio, vêm por meio desta moção expressar seu total apoio à solicitação de </w:t>
      </w:r>
      <w:r w:rsidRPr="00DB4FC2">
        <w:rPr>
          <w:b/>
        </w:rPr>
        <w:t>anistia</w:t>
      </w:r>
      <w:r w:rsidRPr="00DB4FC2">
        <w:t xml:space="preserve"> das parcelas da dívida pública do estado do Rio Grande do Sul e de seus municípios com a União, pelo período de 36 meses, a fim de proporcionar alívio em suas finanças. Essa medida é urgentíssima para a mitigação e enfrentamento dos danos decorrentes da calamidade pública ocorrida na região.</w:t>
      </w:r>
    </w:p>
    <w:p w:rsidR="00792B6D" w:rsidRPr="00221F29" w:rsidRDefault="00792B6D" w:rsidP="00E53BFB">
      <w:pPr>
        <w:pStyle w:val="Default"/>
        <w:spacing w:line="276" w:lineRule="auto"/>
        <w:ind w:firstLine="709"/>
        <w:jc w:val="both"/>
      </w:pPr>
      <w:r w:rsidRPr="00DB4FC2">
        <w:t xml:space="preserve">Ressaltamos que a simples suspensão das parcelas, com a incorporação dos valores suspensos ao saldo devedor no final do período, trará novos problemas aos entes afetados pela calamidade pública no momento da retomada desses pagamentos. Isso resultará em um montante de difícil equacionamento, </w:t>
      </w:r>
      <w:r w:rsidRPr="00221F29">
        <w:t>cujos efeitos serão sentidos pela população por meio das restrições impostas aos serviços públicos fornecidos por esses entes.</w:t>
      </w:r>
    </w:p>
    <w:p w:rsidR="00221F29" w:rsidRPr="00221F29" w:rsidRDefault="00221F29" w:rsidP="00E53BFB">
      <w:pPr>
        <w:pStyle w:val="Default"/>
        <w:spacing w:line="276" w:lineRule="auto"/>
        <w:ind w:firstLine="709"/>
        <w:jc w:val="both"/>
      </w:pPr>
      <w:r w:rsidRPr="00221F29">
        <w:lastRenderedPageBreak/>
        <w:t>Nesses termos, solicitamos aos representantes do Governo Federal que empreguem esforços para atender a esta demanda urgente e imprescindível para a reconstrução e recuperação do estado, especialmente diante do atual estado de calamidade</w:t>
      </w:r>
    </w:p>
    <w:p w:rsidR="008F613D" w:rsidRDefault="005808A1" w:rsidP="0077502C">
      <w:pPr>
        <w:pStyle w:val="Default"/>
        <w:spacing w:line="276" w:lineRule="auto"/>
        <w:ind w:firstLine="709"/>
        <w:jc w:val="both"/>
        <w:rPr>
          <w:shd w:val="clear" w:color="auto" w:fill="FFFFFF"/>
        </w:rPr>
      </w:pPr>
      <w:r w:rsidRPr="008F613D">
        <w:t>Maiores</w:t>
      </w:r>
      <w:r w:rsidR="00D40FD1">
        <w:t xml:space="preserve"> justificativas serão dadas em p</w:t>
      </w:r>
      <w:r w:rsidRPr="008F613D">
        <w:t>lenário quando da deliberação e</w:t>
      </w:r>
      <w:r w:rsidR="00761F68">
        <w:t xml:space="preserve"> discussão desta moção de a</w:t>
      </w:r>
      <w:r w:rsidR="00D40FD1">
        <w:t>poio, q</w:t>
      </w:r>
      <w:r w:rsidR="00A85636">
        <w:rPr>
          <w:rFonts w:eastAsia="Calibri"/>
          <w:lang w:val="pt-PT"/>
        </w:rPr>
        <w:t>ue a presente m</w:t>
      </w:r>
      <w:r w:rsidR="008F613D" w:rsidRPr="008F613D">
        <w:rPr>
          <w:rFonts w:eastAsia="Calibri"/>
          <w:lang w:val="pt-PT"/>
        </w:rPr>
        <w:t xml:space="preserve">oção, </w:t>
      </w:r>
      <w:r w:rsidR="00250C66">
        <w:rPr>
          <w:rFonts w:eastAsia="Calibri"/>
          <w:lang w:val="pt-PT"/>
        </w:rPr>
        <w:t>d</w:t>
      </w:r>
      <w:r w:rsidR="00D40FD1" w:rsidRPr="00D40FD1">
        <w:rPr>
          <w:rFonts w:eastAsia="Calibri"/>
          <w:lang w:val="pt-PT"/>
        </w:rPr>
        <w:t>iante do expos</w:t>
      </w:r>
      <w:r w:rsidR="00250C66">
        <w:rPr>
          <w:rFonts w:eastAsia="Calibri"/>
          <w:lang w:val="pt-PT"/>
        </w:rPr>
        <w:t>to, após aprovação do soberano p</w:t>
      </w:r>
      <w:r w:rsidR="00D40FD1" w:rsidRPr="00D40FD1">
        <w:rPr>
          <w:rFonts w:eastAsia="Calibri"/>
          <w:lang w:val="pt-PT"/>
        </w:rPr>
        <w:t>lenário, requer seja encaminhada</w:t>
      </w:r>
      <w:r w:rsidR="00D40FD1">
        <w:rPr>
          <w:rFonts w:eastAsia="Calibri"/>
          <w:lang w:val="pt-PT"/>
        </w:rPr>
        <w:t xml:space="preserve"> </w:t>
      </w:r>
      <w:r w:rsidR="00D40FD1" w:rsidRPr="00D40FD1">
        <w:rPr>
          <w:rFonts w:eastAsia="Calibri"/>
          <w:lang w:val="pt-PT"/>
        </w:rPr>
        <w:t xml:space="preserve">a presente moção aos </w:t>
      </w:r>
      <w:r w:rsidR="00D40FD1">
        <w:rPr>
          <w:rFonts w:eastAsia="Calibri"/>
          <w:lang w:val="pt-PT"/>
        </w:rPr>
        <w:t>endereços eletrônicos</w:t>
      </w:r>
      <w:r w:rsidR="008F613D" w:rsidRPr="008F613D">
        <w:rPr>
          <w:rFonts w:eastAsia="Calibri"/>
          <w:lang w:val="pt-PT"/>
        </w:rPr>
        <w:t>, como</w:t>
      </w:r>
      <w:r w:rsidR="008F613D" w:rsidRPr="008F613D">
        <w:rPr>
          <w:rFonts w:eastAsia="Calibri"/>
          <w:spacing w:val="1"/>
          <w:lang w:val="pt-PT"/>
        </w:rPr>
        <w:t xml:space="preserve"> </w:t>
      </w:r>
      <w:r w:rsidR="008F613D" w:rsidRPr="008F613D">
        <w:rPr>
          <w:rFonts w:eastAsia="Calibri"/>
          <w:lang w:val="pt-PT"/>
        </w:rPr>
        <w:t xml:space="preserve">prova de nossa mais veemente </w:t>
      </w:r>
      <w:r w:rsidR="008F613D" w:rsidRPr="00D40FD1">
        <w:rPr>
          <w:rFonts w:eastAsia="Calibri"/>
          <w:b/>
          <w:lang w:val="pt-PT"/>
        </w:rPr>
        <w:t>PREOCUPAÇÃO E APOIO</w:t>
      </w:r>
      <w:r w:rsidR="008F613D" w:rsidRPr="008F613D">
        <w:rPr>
          <w:rFonts w:eastAsia="Calibri"/>
          <w:lang w:val="pt-PT"/>
        </w:rPr>
        <w:t>, às autoridades que seguem:</w:t>
      </w:r>
      <w:r w:rsidR="008F613D" w:rsidRPr="008F613D">
        <w:rPr>
          <w:shd w:val="clear" w:color="auto" w:fill="FFFFFF"/>
        </w:rPr>
        <w:t xml:space="preserve"> Presidente da República, Senador Presidente do Senado Federal, Deputado Presidente da Câmara F</w:t>
      </w:r>
      <w:r w:rsidR="0077502C">
        <w:rPr>
          <w:shd w:val="clear" w:color="auto" w:fill="FFFFFF"/>
        </w:rPr>
        <w:t>ederal, Ministro da Casa Civil, Ministro da Economia e Ministério Extraordinário para Reconstrução do Rio Grande do Sul</w:t>
      </w:r>
      <w:r w:rsidR="008F613D" w:rsidRPr="008F613D">
        <w:rPr>
          <w:shd w:val="clear" w:color="auto" w:fill="FFFFFF"/>
        </w:rPr>
        <w:t>, bem como para todos os Deputados Federais e Senadores representantes da nossa região.</w:t>
      </w:r>
    </w:p>
    <w:p w:rsidR="008F613D" w:rsidRDefault="008F613D" w:rsidP="005B5D51">
      <w:pPr>
        <w:pStyle w:val="Recuodecorpodetexto"/>
        <w:spacing w:before="60" w:after="60" w:line="360" w:lineRule="auto"/>
        <w:ind w:left="0"/>
        <w:jc w:val="both"/>
        <w:rPr>
          <w:rFonts w:ascii="Times New Roman" w:hAnsi="Times New Roman" w:cs="Times New Roman"/>
          <w:sz w:val="24"/>
          <w:szCs w:val="24"/>
        </w:rPr>
      </w:pPr>
    </w:p>
    <w:p w:rsidR="005808A1" w:rsidRPr="00071910" w:rsidRDefault="005808A1" w:rsidP="008F613D">
      <w:pPr>
        <w:pStyle w:val="Recuodecorpodetexto"/>
        <w:spacing w:before="60" w:after="60" w:line="360" w:lineRule="auto"/>
        <w:ind w:firstLine="2268"/>
        <w:jc w:val="right"/>
        <w:rPr>
          <w:rFonts w:ascii="Times New Roman" w:hAnsi="Times New Roman" w:cs="Times New Roman"/>
          <w:sz w:val="24"/>
          <w:szCs w:val="24"/>
        </w:rPr>
      </w:pPr>
      <w:r w:rsidRPr="00071910">
        <w:rPr>
          <w:rFonts w:ascii="Times New Roman" w:hAnsi="Times New Roman" w:cs="Times New Roman"/>
          <w:sz w:val="24"/>
          <w:szCs w:val="24"/>
        </w:rPr>
        <w:t>Câmara M</w:t>
      </w:r>
      <w:r w:rsidR="00250C66">
        <w:rPr>
          <w:rFonts w:ascii="Times New Roman" w:hAnsi="Times New Roman" w:cs="Times New Roman"/>
          <w:sz w:val="24"/>
          <w:szCs w:val="24"/>
        </w:rPr>
        <w:t>unicipal de Campos Borges/RS, 17</w:t>
      </w:r>
      <w:r w:rsidRPr="00071910">
        <w:rPr>
          <w:rFonts w:ascii="Times New Roman" w:hAnsi="Times New Roman" w:cs="Times New Roman"/>
          <w:sz w:val="24"/>
          <w:szCs w:val="24"/>
        </w:rPr>
        <w:t xml:space="preserve"> de </w:t>
      </w:r>
      <w:r w:rsidR="00250C66">
        <w:rPr>
          <w:rFonts w:ascii="Times New Roman" w:hAnsi="Times New Roman" w:cs="Times New Roman"/>
          <w:sz w:val="24"/>
          <w:szCs w:val="24"/>
        </w:rPr>
        <w:t>maio</w:t>
      </w:r>
      <w:r w:rsidR="008F613D">
        <w:rPr>
          <w:rFonts w:ascii="Times New Roman" w:hAnsi="Times New Roman" w:cs="Times New Roman"/>
          <w:sz w:val="24"/>
          <w:szCs w:val="24"/>
        </w:rPr>
        <w:t xml:space="preserve"> de 2024</w:t>
      </w:r>
      <w:r w:rsidRPr="00071910">
        <w:rPr>
          <w:rFonts w:ascii="Times New Roman" w:hAnsi="Times New Roman" w:cs="Times New Roman"/>
          <w:sz w:val="24"/>
          <w:szCs w:val="24"/>
        </w:rPr>
        <w:t>.</w:t>
      </w:r>
    </w:p>
    <w:p w:rsidR="003957B7" w:rsidRDefault="003957B7" w:rsidP="005B5D51">
      <w:pPr>
        <w:spacing w:after="0" w:line="240" w:lineRule="auto"/>
        <w:rPr>
          <w:rFonts w:ascii="Times New Roman" w:eastAsia="Malgun Gothic" w:hAnsi="Times New Roman" w:cs="Times New Roman"/>
          <w:sz w:val="24"/>
          <w:szCs w:val="24"/>
          <w:lang w:eastAsia="pt-BR"/>
        </w:rPr>
      </w:pPr>
    </w:p>
    <w:p w:rsidR="0024494C" w:rsidRPr="00285583" w:rsidRDefault="0024494C" w:rsidP="0024494C">
      <w:pPr>
        <w:tabs>
          <w:tab w:val="left" w:pos="2552"/>
          <w:tab w:val="left" w:pos="2835"/>
        </w:tabs>
        <w:spacing w:after="0"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______________________</w:t>
      </w:r>
      <w:r>
        <w:rPr>
          <w:rFonts w:ascii="Times New Roman" w:eastAsia="Malgun Gothic" w:hAnsi="Times New Roman" w:cs="Times New Roman"/>
          <w:sz w:val="24"/>
          <w:szCs w:val="24"/>
          <w:lang w:eastAsia="pt-BR"/>
        </w:rPr>
        <w:t>________</w:t>
      </w:r>
    </w:p>
    <w:p w:rsidR="002146BA" w:rsidRDefault="00590D50" w:rsidP="002146BA">
      <w:pPr>
        <w:spacing w:after="0"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Dioni</w:t>
      </w:r>
      <w:r w:rsidR="002146BA">
        <w:rPr>
          <w:rFonts w:ascii="Times New Roman" w:eastAsia="Malgun Gothic" w:hAnsi="Times New Roman" w:cs="Times New Roman"/>
          <w:b/>
          <w:sz w:val="24"/>
          <w:szCs w:val="24"/>
          <w:lang w:eastAsia="pt-BR"/>
        </w:rPr>
        <w:t xml:space="preserve"> Junior Ribeiro</w:t>
      </w:r>
    </w:p>
    <w:p w:rsidR="0024494C" w:rsidRPr="00285583" w:rsidRDefault="001D6D54" w:rsidP="0024494C">
      <w:pPr>
        <w:spacing w:after="0"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Vereador Bancada do MDB</w:t>
      </w:r>
    </w:p>
    <w:p w:rsidR="0024494C" w:rsidRDefault="0024494C" w:rsidP="0024494C">
      <w:pPr>
        <w:spacing w:after="0"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Campos Borges - RS</w:t>
      </w:r>
    </w:p>
    <w:p w:rsidR="000E3E99" w:rsidRPr="00285583" w:rsidRDefault="000E3E99" w:rsidP="0024494C">
      <w:pPr>
        <w:spacing w:after="0" w:line="240" w:lineRule="auto"/>
        <w:jc w:val="center"/>
        <w:rPr>
          <w:sz w:val="24"/>
          <w:szCs w:val="24"/>
        </w:rPr>
      </w:pPr>
    </w:p>
    <w:p w:rsidR="008F613D" w:rsidRDefault="008F613D" w:rsidP="008F613D">
      <w:pPr>
        <w:spacing w:after="0" w:line="240" w:lineRule="auto"/>
        <w:ind w:left="284"/>
        <w:jc w:val="center"/>
        <w:rPr>
          <w:rFonts w:ascii="Times New Roman" w:eastAsia="Malgun Gothic" w:hAnsi="Times New Roman" w:cs="Times New Roman"/>
          <w:sz w:val="24"/>
          <w:szCs w:val="24"/>
          <w:lang w:eastAsia="pt-BR"/>
        </w:rPr>
      </w:pPr>
    </w:p>
    <w:p w:rsidR="008E2075" w:rsidRDefault="008E2075" w:rsidP="008F613D">
      <w:pPr>
        <w:spacing w:after="0" w:line="240" w:lineRule="auto"/>
        <w:ind w:left="284"/>
        <w:jc w:val="center"/>
        <w:rPr>
          <w:rFonts w:ascii="Times New Roman" w:eastAsia="Malgun Gothic" w:hAnsi="Times New Roman" w:cs="Times New Roman"/>
          <w:sz w:val="24"/>
          <w:szCs w:val="24"/>
          <w:lang w:eastAsia="pt-BR"/>
        </w:rPr>
        <w:sectPr w:rsidR="008E2075" w:rsidSect="00496B80">
          <w:headerReference w:type="default" r:id="rId6"/>
          <w:footerReference w:type="default" r:id="rId7"/>
          <w:pgSz w:w="11900" w:h="16840" w:code="9"/>
          <w:pgMar w:top="2240" w:right="941" w:bottom="1134" w:left="998" w:header="720" w:footer="414" w:gutter="0"/>
          <w:cols w:space="708"/>
          <w:docGrid w:linePitch="272"/>
        </w:sectPr>
      </w:pP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76"/>
      </w:tblGrid>
      <w:tr w:rsidR="005B5D51" w:rsidTr="00EE5103">
        <w:tc>
          <w:tcPr>
            <w:tcW w:w="4975" w:type="dxa"/>
          </w:tcPr>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lastRenderedPageBreak/>
              <w:t>___________________________</w:t>
            </w:r>
          </w:p>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Eliane Louzado</w:t>
            </w:r>
          </w:p>
          <w:p w:rsidR="005B5D51" w:rsidRPr="00DD5713"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sz w:val="24"/>
                <w:szCs w:val="24"/>
                <w:lang w:eastAsia="pt-BR"/>
              </w:rPr>
              <w:t>Vereadora Bancada do PDT</w:t>
            </w:r>
          </w:p>
          <w:p w:rsidR="005B5D51" w:rsidRDefault="005B5D51" w:rsidP="00EE5103">
            <w:pPr>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Campos Borges - RS</w:t>
            </w:r>
          </w:p>
        </w:tc>
        <w:tc>
          <w:tcPr>
            <w:tcW w:w="4976" w:type="dxa"/>
          </w:tcPr>
          <w:p w:rsidR="005B5D51" w:rsidRPr="00285583"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______________________</w:t>
            </w:r>
            <w:r>
              <w:rPr>
                <w:rFonts w:ascii="Times New Roman" w:eastAsia="Malgun Gothic" w:hAnsi="Times New Roman" w:cs="Times New Roman"/>
                <w:sz w:val="24"/>
                <w:szCs w:val="24"/>
                <w:lang w:eastAsia="pt-BR"/>
              </w:rPr>
              <w:t>________</w:t>
            </w:r>
          </w:p>
          <w:p w:rsidR="005B5D51" w:rsidRPr="00533436" w:rsidRDefault="005B5D51" w:rsidP="00EE5103">
            <w:pPr>
              <w:spacing w:line="240" w:lineRule="auto"/>
              <w:jc w:val="center"/>
              <w:rPr>
                <w:rFonts w:ascii="Times New Roman" w:eastAsia="Malgun Gothic" w:hAnsi="Times New Roman" w:cs="Times New Roman"/>
                <w:sz w:val="24"/>
                <w:szCs w:val="24"/>
                <w:lang w:eastAsia="pt-BR"/>
              </w:rPr>
            </w:pPr>
            <w:r w:rsidRPr="00533436">
              <w:rPr>
                <w:rFonts w:ascii="Times New Roman" w:hAnsi="Times New Roman" w:cs="Times New Roman"/>
                <w:b/>
                <w:sz w:val="24"/>
                <w:szCs w:val="24"/>
              </w:rPr>
              <w:t>Cristina Soares Moraes</w:t>
            </w:r>
          </w:p>
          <w:p w:rsidR="005B5D51" w:rsidRPr="00285583"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Vereadora Bancada do PDT</w:t>
            </w:r>
          </w:p>
          <w:p w:rsidR="005B5D51" w:rsidRDefault="005B5D51" w:rsidP="00EE5103">
            <w:pPr>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Campos Borges - RS</w:t>
            </w:r>
          </w:p>
          <w:p w:rsidR="005B5D51" w:rsidRDefault="005B5D51" w:rsidP="00EE5103">
            <w:pPr>
              <w:spacing w:line="240" w:lineRule="auto"/>
              <w:rPr>
                <w:rFonts w:ascii="Times New Roman" w:eastAsia="Malgun Gothic" w:hAnsi="Times New Roman" w:cs="Times New Roman"/>
                <w:sz w:val="24"/>
                <w:szCs w:val="24"/>
                <w:lang w:eastAsia="pt-BR"/>
              </w:rPr>
            </w:pPr>
          </w:p>
        </w:tc>
      </w:tr>
      <w:tr w:rsidR="005B5D51" w:rsidTr="00EE5103">
        <w:tc>
          <w:tcPr>
            <w:tcW w:w="4975" w:type="dxa"/>
          </w:tcPr>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Pr="00285583"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________________</w:t>
            </w:r>
            <w:r>
              <w:rPr>
                <w:rFonts w:ascii="Times New Roman" w:eastAsia="Malgun Gothic" w:hAnsi="Times New Roman" w:cs="Times New Roman"/>
                <w:sz w:val="24"/>
                <w:szCs w:val="24"/>
                <w:lang w:eastAsia="pt-BR"/>
              </w:rPr>
              <w:t>________</w:t>
            </w:r>
          </w:p>
          <w:p w:rsidR="005B5D51" w:rsidRDefault="0046797D"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Marcos André Soares</w:t>
            </w:r>
          </w:p>
          <w:p w:rsidR="005B5D51" w:rsidRPr="00285583"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 xml:space="preserve">Vereador Bancada do </w:t>
            </w:r>
            <w:r w:rsidR="00E62278">
              <w:rPr>
                <w:rFonts w:ascii="Times New Roman" w:eastAsia="Malgun Gothic" w:hAnsi="Times New Roman" w:cs="Times New Roman"/>
                <w:sz w:val="24"/>
                <w:szCs w:val="24"/>
                <w:lang w:eastAsia="pt-BR"/>
              </w:rPr>
              <w:t>PL</w:t>
            </w:r>
            <w:bookmarkStart w:id="0" w:name="_GoBack"/>
            <w:bookmarkEnd w:id="0"/>
          </w:p>
          <w:p w:rsidR="005B5D51" w:rsidRPr="00FB4316" w:rsidRDefault="005B5D51" w:rsidP="00EE5103">
            <w:pPr>
              <w:spacing w:line="240" w:lineRule="auto"/>
              <w:jc w:val="center"/>
              <w:rPr>
                <w:sz w:val="24"/>
                <w:szCs w:val="24"/>
              </w:rPr>
            </w:pPr>
            <w:r w:rsidRPr="00285583">
              <w:rPr>
                <w:rFonts w:ascii="Times New Roman" w:eastAsia="Malgun Gothic" w:hAnsi="Times New Roman" w:cs="Times New Roman"/>
                <w:sz w:val="24"/>
                <w:szCs w:val="24"/>
                <w:lang w:eastAsia="pt-BR"/>
              </w:rPr>
              <w:t>Campos Borges - RS</w:t>
            </w:r>
          </w:p>
        </w:tc>
        <w:tc>
          <w:tcPr>
            <w:tcW w:w="4976" w:type="dxa"/>
          </w:tcPr>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p>
          <w:p w:rsidR="005B5D51" w:rsidRPr="00285583" w:rsidRDefault="005B5D51" w:rsidP="00EE5103">
            <w:pPr>
              <w:tabs>
                <w:tab w:val="left" w:pos="2552"/>
                <w:tab w:val="left" w:pos="2835"/>
              </w:tabs>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______________________</w:t>
            </w:r>
            <w:r>
              <w:rPr>
                <w:rFonts w:ascii="Times New Roman" w:eastAsia="Malgun Gothic" w:hAnsi="Times New Roman" w:cs="Times New Roman"/>
                <w:sz w:val="24"/>
                <w:szCs w:val="24"/>
                <w:lang w:eastAsia="pt-BR"/>
              </w:rPr>
              <w:t>________</w:t>
            </w:r>
          </w:p>
          <w:p w:rsidR="005B5D51" w:rsidRPr="00F821BC" w:rsidRDefault="005B5D51" w:rsidP="00EE5103">
            <w:pPr>
              <w:spacing w:line="240" w:lineRule="auto"/>
              <w:jc w:val="center"/>
              <w:rPr>
                <w:rFonts w:ascii="Times New Roman" w:eastAsia="Malgun Gothic" w:hAnsi="Times New Roman" w:cs="Times New Roman"/>
                <w:b/>
                <w:sz w:val="24"/>
                <w:szCs w:val="24"/>
                <w:lang w:eastAsia="pt-BR"/>
              </w:rPr>
            </w:pPr>
            <w:r w:rsidRPr="00F821BC">
              <w:rPr>
                <w:rFonts w:ascii="Times New Roman" w:hAnsi="Times New Roman" w:cs="Times New Roman"/>
                <w:b/>
                <w:sz w:val="24"/>
                <w:szCs w:val="24"/>
              </w:rPr>
              <w:t>Celita Terezinha Marchese Dias</w:t>
            </w:r>
          </w:p>
          <w:p w:rsidR="005B5D51" w:rsidRPr="00285583"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Vereadora Bancada do MDB</w:t>
            </w:r>
          </w:p>
          <w:p w:rsidR="005B5D51" w:rsidRDefault="005B5D51" w:rsidP="00EE5103">
            <w:pPr>
              <w:spacing w:line="240" w:lineRule="auto"/>
              <w:jc w:val="center"/>
              <w:rPr>
                <w:rFonts w:ascii="Times New Roman" w:eastAsia="Malgun Gothic" w:hAnsi="Times New Roman" w:cs="Times New Roman"/>
                <w:sz w:val="24"/>
                <w:szCs w:val="24"/>
                <w:lang w:eastAsia="pt-BR"/>
              </w:rPr>
            </w:pPr>
            <w:r w:rsidRPr="00285583">
              <w:rPr>
                <w:rFonts w:ascii="Times New Roman" w:eastAsia="Malgun Gothic" w:hAnsi="Times New Roman" w:cs="Times New Roman"/>
                <w:sz w:val="24"/>
                <w:szCs w:val="24"/>
                <w:lang w:eastAsia="pt-BR"/>
              </w:rPr>
              <w:t>Campos Borges - RS</w:t>
            </w:r>
          </w:p>
          <w:p w:rsidR="005B5D51" w:rsidRDefault="005B5D51" w:rsidP="00EE5103">
            <w:pPr>
              <w:spacing w:line="240" w:lineRule="auto"/>
              <w:rPr>
                <w:rFonts w:ascii="Times New Roman" w:eastAsia="Malgun Gothic" w:hAnsi="Times New Roman" w:cs="Times New Roman"/>
                <w:sz w:val="24"/>
                <w:szCs w:val="24"/>
                <w:lang w:eastAsia="pt-BR"/>
              </w:rPr>
            </w:pPr>
          </w:p>
        </w:tc>
      </w:tr>
      <w:tr w:rsidR="005B5D51" w:rsidTr="00EE5103">
        <w:tc>
          <w:tcPr>
            <w:tcW w:w="4975" w:type="dxa"/>
          </w:tcPr>
          <w:p w:rsidR="005B5D51" w:rsidRDefault="005B5D51" w:rsidP="00EE5103">
            <w:pPr>
              <w:spacing w:line="240" w:lineRule="auto"/>
              <w:jc w:val="center"/>
              <w:rPr>
                <w:rFonts w:ascii="Times New Roman" w:eastAsia="Malgun Gothic" w:hAnsi="Times New Roman" w:cs="Times New Roman"/>
                <w:b/>
                <w:sz w:val="24"/>
                <w:szCs w:val="24"/>
                <w:lang w:eastAsia="pt-BR"/>
              </w:rPr>
            </w:pPr>
          </w:p>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________________________</w:t>
            </w:r>
          </w:p>
          <w:p w:rsidR="005B5D51" w:rsidRDefault="005B5D51" w:rsidP="00EE5103">
            <w:pPr>
              <w:spacing w:line="240" w:lineRule="auto"/>
              <w:jc w:val="center"/>
              <w:rPr>
                <w:rFonts w:ascii="Times New Roman" w:eastAsia="Malgun Gothic" w:hAnsi="Times New Roman" w:cs="Times New Roman"/>
                <w:b/>
                <w:sz w:val="24"/>
                <w:szCs w:val="24"/>
                <w:lang w:eastAsia="pt-BR"/>
              </w:rPr>
            </w:pPr>
            <w:r w:rsidRPr="00FB4316">
              <w:rPr>
                <w:rFonts w:ascii="Times New Roman" w:eastAsia="Malgun Gothic" w:hAnsi="Times New Roman" w:cs="Times New Roman"/>
                <w:b/>
                <w:sz w:val="24"/>
                <w:szCs w:val="24"/>
                <w:lang w:eastAsia="pt-BR"/>
              </w:rPr>
              <w:t>Volmir Toledo de Souza</w:t>
            </w:r>
          </w:p>
          <w:p w:rsidR="005B5D51" w:rsidRPr="00FB4316" w:rsidRDefault="005B5D51" w:rsidP="00EE5103">
            <w:pPr>
              <w:spacing w:line="240" w:lineRule="auto"/>
              <w:jc w:val="center"/>
              <w:rPr>
                <w:rFonts w:ascii="Times New Roman" w:eastAsia="Malgun Gothic" w:hAnsi="Times New Roman" w:cs="Times New Roman"/>
                <w:sz w:val="24"/>
                <w:szCs w:val="24"/>
                <w:lang w:eastAsia="pt-BR"/>
              </w:rPr>
            </w:pPr>
            <w:r w:rsidRPr="00FB4316">
              <w:rPr>
                <w:rFonts w:ascii="Times New Roman" w:eastAsia="Malgun Gothic" w:hAnsi="Times New Roman" w:cs="Times New Roman"/>
                <w:sz w:val="24"/>
                <w:szCs w:val="24"/>
                <w:lang w:eastAsia="pt-BR"/>
              </w:rPr>
              <w:t>Vereador Bancada do PDT</w:t>
            </w:r>
          </w:p>
          <w:p w:rsidR="005B5D51" w:rsidRPr="00FB4316" w:rsidRDefault="005B5D51" w:rsidP="00EE5103">
            <w:pPr>
              <w:spacing w:line="240" w:lineRule="auto"/>
              <w:jc w:val="center"/>
              <w:rPr>
                <w:rFonts w:ascii="Times New Roman" w:eastAsia="Malgun Gothic" w:hAnsi="Times New Roman" w:cs="Times New Roman"/>
                <w:b/>
                <w:sz w:val="24"/>
                <w:szCs w:val="24"/>
                <w:lang w:eastAsia="pt-BR"/>
              </w:rPr>
            </w:pPr>
            <w:r w:rsidRPr="00FB4316">
              <w:rPr>
                <w:rFonts w:ascii="Times New Roman" w:eastAsia="Malgun Gothic" w:hAnsi="Times New Roman" w:cs="Times New Roman"/>
                <w:sz w:val="24"/>
                <w:szCs w:val="24"/>
                <w:lang w:eastAsia="pt-BR"/>
              </w:rPr>
              <w:t>Campos Borges-RS</w:t>
            </w:r>
          </w:p>
        </w:tc>
        <w:tc>
          <w:tcPr>
            <w:tcW w:w="4976" w:type="dxa"/>
          </w:tcPr>
          <w:p w:rsidR="005B5D51" w:rsidRDefault="005B5D51" w:rsidP="00EE5103">
            <w:pPr>
              <w:spacing w:line="240" w:lineRule="auto"/>
              <w:jc w:val="center"/>
              <w:rPr>
                <w:rFonts w:ascii="Times New Roman" w:eastAsia="Malgun Gothic" w:hAnsi="Times New Roman" w:cs="Times New Roman"/>
                <w:b/>
                <w:sz w:val="24"/>
                <w:szCs w:val="24"/>
                <w:lang w:eastAsia="pt-BR"/>
              </w:rPr>
            </w:pPr>
          </w:p>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___________________________</w:t>
            </w:r>
          </w:p>
          <w:p w:rsidR="005B5D51" w:rsidRPr="00FB4316" w:rsidRDefault="005B5D51" w:rsidP="00EE5103">
            <w:pPr>
              <w:spacing w:line="240" w:lineRule="auto"/>
              <w:jc w:val="center"/>
              <w:rPr>
                <w:rFonts w:ascii="Times New Roman" w:eastAsia="Malgun Gothic" w:hAnsi="Times New Roman" w:cs="Times New Roman"/>
                <w:b/>
                <w:sz w:val="24"/>
                <w:szCs w:val="24"/>
                <w:lang w:eastAsia="pt-BR"/>
              </w:rPr>
            </w:pPr>
            <w:r w:rsidRPr="00FB4316">
              <w:rPr>
                <w:rFonts w:ascii="Times New Roman" w:eastAsia="Malgun Gothic" w:hAnsi="Times New Roman" w:cs="Times New Roman"/>
                <w:b/>
                <w:sz w:val="24"/>
                <w:szCs w:val="24"/>
                <w:lang w:eastAsia="pt-BR"/>
              </w:rPr>
              <w:t>Moacir Rodrigues da Silva</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Vereador Bancada do PDT</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Campos Borges-RS</w:t>
            </w:r>
          </w:p>
        </w:tc>
      </w:tr>
      <w:tr w:rsidR="005B5D51" w:rsidTr="00EE5103">
        <w:tc>
          <w:tcPr>
            <w:tcW w:w="4975" w:type="dxa"/>
          </w:tcPr>
          <w:p w:rsidR="005B5D51" w:rsidRDefault="005B5D51" w:rsidP="00EE5103">
            <w:pPr>
              <w:spacing w:line="240" w:lineRule="auto"/>
              <w:rPr>
                <w:rFonts w:ascii="Times New Roman" w:eastAsia="Malgun Gothic" w:hAnsi="Times New Roman" w:cs="Times New Roman"/>
                <w:sz w:val="24"/>
                <w:szCs w:val="24"/>
                <w:lang w:eastAsia="pt-BR"/>
              </w:rPr>
            </w:pPr>
          </w:p>
        </w:tc>
        <w:tc>
          <w:tcPr>
            <w:tcW w:w="4976" w:type="dxa"/>
          </w:tcPr>
          <w:p w:rsidR="005B5D51" w:rsidRDefault="005B5D51" w:rsidP="00EE5103">
            <w:pPr>
              <w:spacing w:line="240" w:lineRule="auto"/>
              <w:rPr>
                <w:rFonts w:ascii="Times New Roman" w:eastAsia="Malgun Gothic" w:hAnsi="Times New Roman" w:cs="Times New Roman"/>
                <w:sz w:val="24"/>
                <w:szCs w:val="24"/>
                <w:lang w:eastAsia="pt-BR"/>
              </w:rPr>
            </w:pPr>
          </w:p>
        </w:tc>
      </w:tr>
      <w:tr w:rsidR="005B5D51" w:rsidTr="00EE5103">
        <w:tc>
          <w:tcPr>
            <w:tcW w:w="4975" w:type="dxa"/>
          </w:tcPr>
          <w:p w:rsidR="005B5D51" w:rsidRDefault="005B5D51" w:rsidP="00EE5103">
            <w:pPr>
              <w:spacing w:line="240" w:lineRule="auto"/>
              <w:rPr>
                <w:rFonts w:ascii="Times New Roman" w:eastAsia="Malgun Gothic" w:hAnsi="Times New Roman" w:cs="Times New Roman"/>
                <w:sz w:val="24"/>
                <w:szCs w:val="24"/>
                <w:lang w:eastAsia="pt-BR"/>
              </w:rPr>
            </w:pPr>
          </w:p>
        </w:tc>
        <w:tc>
          <w:tcPr>
            <w:tcW w:w="4976" w:type="dxa"/>
          </w:tcPr>
          <w:p w:rsidR="005B5D51" w:rsidRDefault="005B5D51" w:rsidP="00EE5103">
            <w:pPr>
              <w:spacing w:line="240" w:lineRule="auto"/>
              <w:rPr>
                <w:rFonts w:ascii="Times New Roman" w:eastAsia="Malgun Gothic" w:hAnsi="Times New Roman" w:cs="Times New Roman"/>
                <w:sz w:val="24"/>
                <w:szCs w:val="24"/>
                <w:lang w:eastAsia="pt-BR"/>
              </w:rPr>
            </w:pPr>
          </w:p>
        </w:tc>
      </w:tr>
      <w:tr w:rsidR="005B5D51" w:rsidTr="00EE5103">
        <w:tc>
          <w:tcPr>
            <w:tcW w:w="4975" w:type="dxa"/>
          </w:tcPr>
          <w:p w:rsidR="005B5D51" w:rsidRDefault="005B5D51" w:rsidP="00EE5103">
            <w:pPr>
              <w:spacing w:line="240" w:lineRule="auto"/>
              <w:jc w:val="center"/>
              <w:rPr>
                <w:rFonts w:ascii="Times New Roman" w:eastAsia="Malgun Gothic" w:hAnsi="Times New Roman" w:cs="Times New Roman"/>
                <w:b/>
                <w:sz w:val="24"/>
                <w:szCs w:val="24"/>
                <w:lang w:eastAsia="pt-BR"/>
              </w:rPr>
            </w:pPr>
          </w:p>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_____________________________</w:t>
            </w:r>
          </w:p>
          <w:p w:rsidR="005B5D51" w:rsidRPr="00FB4316" w:rsidRDefault="005B5D51" w:rsidP="00EE5103">
            <w:pPr>
              <w:spacing w:line="240" w:lineRule="auto"/>
              <w:jc w:val="center"/>
              <w:rPr>
                <w:rFonts w:ascii="Times New Roman" w:eastAsia="Malgun Gothic" w:hAnsi="Times New Roman" w:cs="Times New Roman"/>
                <w:b/>
                <w:sz w:val="24"/>
                <w:szCs w:val="24"/>
                <w:lang w:eastAsia="pt-BR"/>
              </w:rPr>
            </w:pPr>
            <w:r w:rsidRPr="00FB4316">
              <w:rPr>
                <w:rFonts w:ascii="Times New Roman" w:eastAsia="Malgun Gothic" w:hAnsi="Times New Roman" w:cs="Times New Roman"/>
                <w:b/>
                <w:sz w:val="24"/>
                <w:szCs w:val="24"/>
                <w:lang w:eastAsia="pt-BR"/>
              </w:rPr>
              <w:t>Leonardo Rodrigues Oliveira</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Vereador Bancada do PDT</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Campos Borges-RS</w:t>
            </w:r>
          </w:p>
        </w:tc>
        <w:tc>
          <w:tcPr>
            <w:tcW w:w="4976" w:type="dxa"/>
          </w:tcPr>
          <w:p w:rsidR="005B5D51" w:rsidRDefault="005B5D51" w:rsidP="00EE5103">
            <w:pPr>
              <w:spacing w:line="240" w:lineRule="auto"/>
              <w:jc w:val="center"/>
              <w:rPr>
                <w:rFonts w:ascii="Times New Roman" w:eastAsia="Malgun Gothic" w:hAnsi="Times New Roman" w:cs="Times New Roman"/>
                <w:b/>
                <w:sz w:val="24"/>
                <w:szCs w:val="24"/>
                <w:lang w:eastAsia="pt-BR"/>
              </w:rPr>
            </w:pPr>
          </w:p>
          <w:p w:rsidR="005B5D51" w:rsidRDefault="005B5D51" w:rsidP="00EE5103">
            <w:pPr>
              <w:spacing w:line="240" w:lineRule="auto"/>
              <w:jc w:val="center"/>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______________________</w:t>
            </w:r>
          </w:p>
          <w:p w:rsidR="005B5D51" w:rsidRPr="0053546A" w:rsidRDefault="005B5D51" w:rsidP="00EE5103">
            <w:pPr>
              <w:spacing w:line="240" w:lineRule="auto"/>
              <w:jc w:val="center"/>
              <w:rPr>
                <w:rFonts w:ascii="Times New Roman" w:eastAsia="Malgun Gothic" w:hAnsi="Times New Roman" w:cs="Times New Roman"/>
                <w:b/>
                <w:sz w:val="24"/>
                <w:szCs w:val="24"/>
                <w:lang w:eastAsia="pt-BR"/>
              </w:rPr>
            </w:pPr>
            <w:r w:rsidRPr="0053546A">
              <w:rPr>
                <w:rFonts w:ascii="Times New Roman" w:eastAsia="Malgun Gothic" w:hAnsi="Times New Roman" w:cs="Times New Roman"/>
                <w:b/>
                <w:sz w:val="24"/>
                <w:szCs w:val="24"/>
                <w:lang w:eastAsia="pt-BR"/>
              </w:rPr>
              <w:t>Gilnei Guerreiro</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Presidente da Câmara de Vereadores</w:t>
            </w:r>
          </w:p>
          <w:p w:rsidR="005B5D51" w:rsidRDefault="005B5D51" w:rsidP="00EE5103">
            <w:pPr>
              <w:spacing w:line="240" w:lineRule="auto"/>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Campos Borges -RS</w:t>
            </w:r>
          </w:p>
        </w:tc>
      </w:tr>
      <w:tr w:rsidR="005B5D51" w:rsidTr="00EE5103">
        <w:tc>
          <w:tcPr>
            <w:tcW w:w="4975" w:type="dxa"/>
          </w:tcPr>
          <w:p w:rsidR="005B5D51" w:rsidRDefault="005B5D51" w:rsidP="00EE5103">
            <w:pPr>
              <w:spacing w:line="240" w:lineRule="auto"/>
              <w:rPr>
                <w:rFonts w:ascii="Times New Roman" w:eastAsia="Malgun Gothic" w:hAnsi="Times New Roman" w:cs="Times New Roman"/>
                <w:sz w:val="24"/>
                <w:szCs w:val="24"/>
                <w:lang w:eastAsia="pt-BR"/>
              </w:rPr>
            </w:pPr>
          </w:p>
        </w:tc>
        <w:tc>
          <w:tcPr>
            <w:tcW w:w="4976" w:type="dxa"/>
          </w:tcPr>
          <w:p w:rsidR="005B5D51" w:rsidRDefault="005B5D51" w:rsidP="00EE5103">
            <w:pPr>
              <w:spacing w:line="240" w:lineRule="auto"/>
              <w:rPr>
                <w:rFonts w:ascii="Times New Roman" w:eastAsia="Malgun Gothic" w:hAnsi="Times New Roman" w:cs="Times New Roman"/>
                <w:sz w:val="24"/>
                <w:szCs w:val="24"/>
                <w:lang w:eastAsia="pt-BR"/>
              </w:rPr>
            </w:pPr>
          </w:p>
        </w:tc>
      </w:tr>
    </w:tbl>
    <w:p w:rsidR="005B5D51" w:rsidRDefault="005B5D51" w:rsidP="005B5D51">
      <w:pPr>
        <w:spacing w:after="0" w:line="240" w:lineRule="auto"/>
        <w:ind w:left="284"/>
        <w:jc w:val="center"/>
        <w:rPr>
          <w:rFonts w:ascii="Times New Roman" w:eastAsia="Malgun Gothic" w:hAnsi="Times New Roman" w:cs="Times New Roman"/>
          <w:sz w:val="24"/>
          <w:szCs w:val="24"/>
          <w:lang w:eastAsia="pt-BR"/>
        </w:rPr>
      </w:pPr>
    </w:p>
    <w:p w:rsidR="005B5D51" w:rsidRDefault="005B5D51" w:rsidP="005B5D51">
      <w:pPr>
        <w:spacing w:after="0" w:line="240" w:lineRule="auto"/>
        <w:rPr>
          <w:rFonts w:ascii="Times New Roman" w:eastAsia="Malgun Gothic" w:hAnsi="Times New Roman" w:cs="Times New Roman"/>
          <w:sz w:val="24"/>
          <w:szCs w:val="24"/>
          <w:lang w:eastAsia="pt-BR"/>
        </w:rPr>
        <w:sectPr w:rsidR="005B5D51" w:rsidSect="005B5D51">
          <w:type w:val="continuous"/>
          <w:pgSz w:w="11900" w:h="16840"/>
          <w:pgMar w:top="2240" w:right="941" w:bottom="1134" w:left="998" w:header="720" w:footer="414" w:gutter="0"/>
          <w:cols w:space="720"/>
        </w:sectPr>
      </w:pPr>
    </w:p>
    <w:p w:rsidR="008E2075" w:rsidRPr="00071910" w:rsidRDefault="008E2075" w:rsidP="005B5D51">
      <w:pPr>
        <w:tabs>
          <w:tab w:val="left" w:pos="2552"/>
          <w:tab w:val="left" w:pos="2835"/>
        </w:tabs>
        <w:spacing w:after="0" w:line="240" w:lineRule="auto"/>
        <w:jc w:val="center"/>
        <w:rPr>
          <w:rFonts w:ascii="Times New Roman" w:eastAsia="Malgun Gothic" w:hAnsi="Times New Roman" w:cs="Times New Roman"/>
          <w:sz w:val="24"/>
          <w:szCs w:val="24"/>
          <w:lang w:eastAsia="pt-BR"/>
        </w:rPr>
      </w:pPr>
    </w:p>
    <w:sectPr w:rsidR="008E2075" w:rsidRPr="00071910" w:rsidSect="00B75DFB">
      <w:type w:val="continuous"/>
      <w:pgSz w:w="11900" w:h="16840" w:code="9"/>
      <w:pgMar w:top="2240" w:right="941" w:bottom="1134" w:left="998" w:header="720" w:footer="414" w:gutter="0"/>
      <w:cols w:num="2"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C2" w:rsidRDefault="00236AC2">
      <w:pPr>
        <w:spacing w:after="0" w:line="240" w:lineRule="auto"/>
      </w:pPr>
      <w:r>
        <w:separator/>
      </w:r>
    </w:p>
  </w:endnote>
  <w:endnote w:type="continuationSeparator" w:id="0">
    <w:p w:rsidR="00236AC2" w:rsidRDefault="0023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12" w:rsidRPr="0020553E" w:rsidRDefault="008F613D"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mc:AlternateContent>
        <mc:Choice Requires="wps">
          <w:drawing>
            <wp:anchor distT="4294967295" distB="4294967295" distL="114300" distR="114300" simplePos="0" relativeHeight="251663360" behindDoc="0" locked="0" layoutInCell="1" allowOverlap="1" wp14:anchorId="7DD40964" wp14:editId="4A794ECB">
              <wp:simplePos x="0" y="0"/>
              <wp:positionH relativeFrom="column">
                <wp:posOffset>39370</wp:posOffset>
              </wp:positionH>
              <wp:positionV relativeFrom="paragraph">
                <wp:posOffset>-36196</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3908C" id="_x0000_t32" coordsize="21600,21600" o:spt="32" o:oned="t" path="m,l21600,21600e" filled="f">
              <v:path arrowok="t" fillok="f" o:connecttype="none"/>
              <o:lock v:ext="edit" shapetype="t"/>
            </v:shapetype>
            <v:shape id="AutoShape 4" o:spid="_x0000_s1026" type="#_x0000_t32" style="position:absolute;margin-left:3.1pt;margin-top:-2.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qSw&#10;hBE9HbyOmVER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AUZV213QAAAAcB&#10;AAAPAAAAZHJzL2Rvd25yZXYueG1sTI7LTsMwEEX3lfoP1lRiU7U2lRpoiFPxEGKFBG0XLN14SKLG&#10;4xA7TeDrGcQClvehe0+2HV0jztiF2pOGy6UCgVR4W1Op4bB/XFyDCNGQNY0n1PCJAbb5dJKZ1PqB&#10;XvG8i6XgEQqp0VDF2KZShqJCZ8LSt0icvfvOmciyK6XtzMDjrpErpRLpTE38UJkW7yssTrveaXgZ&#10;vp4fxnl/+rhTh+HN9bRfJ09aX8zG2xsQEcf4V4YffEaHnJmOvicbRKMhWXFRw2J9BYLjzUaxcfw1&#10;ZJ7J//z5NwAAAP//AwBQSwECLQAUAAYACAAAACEAtoM4kv4AAADhAQAAEwAAAAAAAAAAAAAAAAAA&#10;AAAAW0NvbnRlbnRfVHlwZXNdLnhtbFBLAQItABQABgAIAAAAIQA4/SH/1gAAAJQBAAALAAAAAAAA&#10;AAAAAAAAAC8BAABfcmVscy8ucmVsc1BLAQItABQABgAIAAAAIQCBn0aKOwIAAHYEAAAOAAAAAAAA&#10;AAAAAAAAAC4CAABkcnMvZTJvRG9jLnhtbFBLAQItABQABgAIAAAAIQAUZV213QAAAAcBAAAPAAAA&#10;AAAAAAAAAAAAAJUEAABkcnMvZG93bnJldi54bWxQSwUGAAAAAAQABADzAAAAnwUAAAAA&#10;" strokecolor="#2f5496 [2408]" strokeweight="1pt"/>
          </w:pict>
        </mc:Fallback>
      </mc:AlternateContent>
    </w:r>
    <w:r w:rsidRPr="0020553E">
      <w:rPr>
        <w:rFonts w:ascii="Times New Roman" w:hAnsi="Times New Roman" w:cs="Times New Roman"/>
        <w:i/>
      </w:rPr>
      <w:t>Av. Maurício Cardoso, nº 389 - Centro - CEP 99.435-000</w:t>
    </w:r>
  </w:p>
  <w:p w:rsidR="00844C38" w:rsidRPr="0020553E" w:rsidRDefault="008F613D" w:rsidP="00844C38">
    <w:pPr>
      <w:pStyle w:val="Rodap"/>
      <w:jc w:val="center"/>
      <w:rPr>
        <w:rFonts w:ascii="Times New Roman" w:hAnsi="Times New Roman" w:cs="Times New Roman"/>
        <w:i/>
      </w:rPr>
    </w:pPr>
    <w:r w:rsidRPr="0020553E">
      <w:rPr>
        <w:rFonts w:ascii="Times New Roman" w:hAnsi="Times New Roman" w:cs="Times New Roman"/>
        <w:i/>
      </w:rPr>
      <w:t>Fone</w:t>
    </w:r>
    <w:r>
      <w:rPr>
        <w:rFonts w:ascii="Times New Roman" w:hAnsi="Times New Roman" w:cs="Times New Roman"/>
        <w:i/>
      </w:rPr>
      <w:t>:</w:t>
    </w:r>
    <w:r w:rsidRPr="0020553E">
      <w:rPr>
        <w:rFonts w:ascii="Times New Roman" w:hAnsi="Times New Roman" w:cs="Times New Roman"/>
        <w:i/>
      </w:rPr>
      <w:t>(54)3326-1152/1088 - E</w:t>
    </w:r>
    <w:r>
      <w:rPr>
        <w:rFonts w:ascii="Times New Roman" w:hAnsi="Times New Roman" w:cs="Times New Roman"/>
        <w:i/>
      </w:rPr>
      <w:t>-</w:t>
    </w:r>
    <w:r w:rsidRPr="0020553E">
      <w:rPr>
        <w:rFonts w:ascii="Times New Roman" w:hAnsi="Times New Roman" w:cs="Times New Roman"/>
        <w:i/>
      </w:rPr>
      <w:t xml:space="preserve">mail: </w:t>
    </w:r>
    <w:r w:rsidRPr="00830F06">
      <w:rPr>
        <w:rFonts w:ascii="Times New Roman" w:hAnsi="Times New Roman" w:cs="Times New Roman"/>
        <w:b/>
        <w:i/>
        <w:color w:val="385623" w:themeColor="accent6" w:themeShade="80"/>
      </w:rPr>
      <w:t>camara@camaracamposborges.rs.gov.br</w:t>
    </w:r>
  </w:p>
  <w:p w:rsidR="00844C38" w:rsidRPr="00830F06" w:rsidRDefault="008F613D" w:rsidP="00844C38">
    <w:pPr>
      <w:pStyle w:val="Rodap"/>
      <w:jc w:val="center"/>
      <w:rPr>
        <w:rFonts w:ascii="Times New Roman" w:hAnsi="Times New Roman" w:cs="Times New Roman"/>
        <w:b/>
        <w:i/>
        <w:color w:val="323E4F" w:themeColor="text2" w:themeShade="BF"/>
      </w:rPr>
    </w:pPr>
    <w:r w:rsidRPr="00830F06">
      <w:rPr>
        <w:rFonts w:ascii="Times New Roman" w:hAnsi="Times New Roman" w:cs="Times New Roman"/>
        <w:b/>
        <w:i/>
        <w:color w:val="323E4F" w:themeColor="text2" w:themeShade="BF"/>
      </w:rPr>
      <w:t>www.camaracamposborges.rs.gov.br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C2" w:rsidRDefault="00236AC2">
      <w:pPr>
        <w:spacing w:after="0" w:line="240" w:lineRule="auto"/>
      </w:pPr>
      <w:r>
        <w:separator/>
      </w:r>
    </w:p>
  </w:footnote>
  <w:footnote w:type="continuationSeparator" w:id="0">
    <w:p w:rsidR="00236AC2" w:rsidRDefault="0023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4B" w:rsidRDefault="0089216D" w:rsidP="009B574B">
    <w:pPr>
      <w:pStyle w:val="Cabealho"/>
      <w:tabs>
        <w:tab w:val="clear" w:pos="4252"/>
        <w:tab w:val="clear" w:pos="8504"/>
        <w:tab w:val="left" w:pos="2140"/>
      </w:tabs>
    </w:pPr>
    <w:r>
      <w:rPr>
        <w:noProof/>
        <w:lang w:eastAsia="pt-BR"/>
      </w:rPr>
      <w:drawing>
        <wp:anchor distT="0" distB="0" distL="114300" distR="114300" simplePos="0" relativeHeight="251660288" behindDoc="1" locked="0" layoutInCell="1" allowOverlap="1" wp14:anchorId="5D5D5AA1" wp14:editId="616ACC05">
          <wp:simplePos x="0" y="0"/>
          <wp:positionH relativeFrom="column">
            <wp:posOffset>1196340</wp:posOffset>
          </wp:positionH>
          <wp:positionV relativeFrom="paragraph">
            <wp:posOffset>3063240</wp:posOffset>
          </wp:positionV>
          <wp:extent cx="3854450" cy="50800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8F613D">
      <w:rPr>
        <w:noProof/>
        <w:lang w:eastAsia="pt-BR"/>
      </w:rPr>
      <mc:AlternateContent>
        <mc:Choice Requires="wps">
          <w:drawing>
            <wp:anchor distT="0" distB="0" distL="114300" distR="114300" simplePos="0" relativeHeight="251661312" behindDoc="0" locked="0" layoutInCell="1" allowOverlap="1" wp14:anchorId="5739B77B" wp14:editId="5C40CD09">
              <wp:simplePos x="0" y="0"/>
              <wp:positionH relativeFrom="column">
                <wp:posOffset>775970</wp:posOffset>
              </wp:positionH>
              <wp:positionV relativeFrom="paragraph">
                <wp:posOffset>-65405</wp:posOffset>
              </wp:positionV>
              <wp:extent cx="5676900" cy="9671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4B" w:rsidRPr="008F1E64" w:rsidRDefault="008F613D"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8F613D"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8F613D"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Poder Legislativo, o suporte da Democracia"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B77B" id="_x0000_t202" coordsize="21600,21600" o:spt="202" path="m,l,21600r21600,l21600,xe">
              <v:stroke joinstyle="miter"/>
              <v:path gradientshapeok="t" o:connecttype="rect"/>
            </v:shapetype>
            <v:shape id="Text Box 1" o:spid="_x0000_s1026" type="#_x0000_t202" style="position:absolute;margin-left:61.1pt;margin-top:-5.15pt;width:447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y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GSNAeWnTP9gbdyD0KbXXGQWfgdDeAm9nDNXTZMdXDray+aSTksqViw66VkmPLaA3ZuZf+2dMJ&#10;R1uQ9fhR1hCGbo10QPtG9bZ0UAwE6NClh1NnbCoVXMbJLEkDMFVgS5NZGMQ2OZ9mx9eD0uY9kz2y&#10;mxwr6LxDp7tbbSbXo4sNJmTJu851vxPPLgBzuoHY8NTabBaumY9pkK7mqznxSJSsPBIUhXddLomX&#10;lOEsLt4Vy2UR/rRxQ5K1vK6ZsGGOwgrJnzXuIPFJEidpadnx2sLZlLTarJedQjsKwi7ddyjImZv/&#10;PA1XL+DyglIYkeAmSr0ymc88UpLYS2fB3AvC9CZNApKSonxO6ZYL9u+U0AidjKN4EtNvuQXue82N&#10;Zj03MDo63ud4fnKimZXgStSutYbybtqflcKm/1QKaPex0U6wVqOTWs1+vQcUq+K1rB9AukqCskCE&#10;MO9g00r1A6MRZkeO9fctVQyj7oMA+achIXbYuAOJZxEc1LllfW6hogKoHBuMpu3STANqOyi+aSHS&#10;9MMJeQ2/TMOdmp+yAir2APPBkTrMMjuAzs/O62niLn4BAAD//wMAUEsDBBQABgAIAAAAIQBd/Hf2&#10;3gAAAAwBAAAPAAAAZHJzL2Rvd25yZXYueG1sTI9BT8MwDIXvSPsPkSdx25KGMUFpOiEQVxBjQ+KW&#10;NV5b0ThVk63l3+Od4OZnPz1/r9hMvhNnHGIbyEC2VCCQquBaqg3sPl4WdyBisuRsFwgN/GCETTm7&#10;KmzuwkjveN6mWnAIxdwaaFLqcylj1aC3cRl6JL4dw+BtYjnU0g125HDfSa3UWnrbEn9obI9PDVbf&#10;25M3sH89fn2u1Fv97G/7MUxKkr+XxlzPp8cHEAmn9GeGCz6jQ8lMh3AiF0XHWmvNVgOLTN2AuDhU&#10;tubVgaeVViDLQv4vUf4CAAD//wMAUEsBAi0AFAAGAAgAAAAhALaDOJL+AAAA4QEAABMAAAAAAAAA&#10;AAAAAAAAAAAAAFtDb250ZW50X1R5cGVzXS54bWxQSwECLQAUAAYACAAAACEAOP0h/9YAAACUAQAA&#10;CwAAAAAAAAAAAAAAAAAvAQAAX3JlbHMvLnJlbHNQSwECLQAUAAYACAAAACEAvI1kcrMCAAC5BQAA&#10;DgAAAAAAAAAAAAAAAAAuAgAAZHJzL2Uyb0RvYy54bWxQSwECLQAUAAYACAAAACEAXfx39t4AAAAM&#10;AQAADwAAAAAAAAAAAAAAAAANBQAAZHJzL2Rvd25yZXYueG1sUEsFBgAAAAAEAAQA8wAAABgGAAAA&#10;AA==&#10;" filled="f" stroked="f">
              <v:textbox>
                <w:txbxContent>
                  <w:p w:rsidR="009B574B" w:rsidRPr="008F1E64" w:rsidRDefault="008F613D"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8F613D"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8F613D"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Poder Legislativo, o suporte da Democracia"</w:t>
                    </w:r>
                  </w:p>
                </w:txbxContent>
              </v:textbox>
            </v:shape>
          </w:pict>
        </mc:Fallback>
      </mc:AlternateContent>
    </w:r>
    <w:r w:rsidR="008F613D">
      <w:rPr>
        <w:noProof/>
        <w:lang w:eastAsia="pt-BR"/>
      </w:rPr>
      <mc:AlternateContent>
        <mc:Choice Requires="wps">
          <w:drawing>
            <wp:anchor distT="4294967295" distB="4294967295" distL="114300" distR="114300" simplePos="0" relativeHeight="251662336" behindDoc="0" locked="0" layoutInCell="1" allowOverlap="1" wp14:anchorId="3D06CCED" wp14:editId="48F08733">
              <wp:simplePos x="0" y="0"/>
              <wp:positionH relativeFrom="column">
                <wp:posOffset>39370</wp:posOffset>
              </wp:positionH>
              <wp:positionV relativeFrom="paragraph">
                <wp:posOffset>914399</wp:posOffset>
              </wp:positionV>
              <wp:extent cx="62484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AB5AC" id="_x0000_t32" coordsize="21600,21600" o:spt="32" o:oned="t" path="m,l21600,21600e" filled="f">
              <v:path arrowok="t" fillok="f" o:connecttype="none"/>
              <o:lock v:ext="edit" shapetype="t"/>
            </v:shapetype>
            <v:shape id="AutoShape 2" o:spid="_x0000_s1026" type="#_x0000_t32" style="position:absolute;margin-left:3.1pt;margin-top:1in;width:49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45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UUCVJY&#10;woieDl7HzGgS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Czrfcw3QAAAAkB&#10;AAAPAAAAZHJzL2Rvd25yZXYueG1sTI9LT8MwEITvSP0P1lbigqhNVSIa4lQ8hDgh9XXg6MZLEjVe&#10;h9hpAr+eRUIqx50ZzX6TrUbXiBN2ofak4WamQCAV3tZUatjvXq7vQIRoyJrGE2r4wgCrfHKRmdT6&#10;gTZ42sZScAmF1GioYmxTKUNRoTNh5lsk9j5850zksyul7czA5a6Rc6US6UxN/KEyLT5VWBy3vdOw&#10;Hr7fnser/vj5qPbDu+tpd5u8an05HR/uQUQc4zkMv/iMDjkzHXxPNohGQzLnIMuLBU9if7lUrBz+&#10;FJln8v+C/AcAAP//AwBQSwECLQAUAAYACAAAACEAtoM4kv4AAADhAQAAEwAAAAAAAAAAAAAAAAAA&#10;AAAAW0NvbnRlbnRfVHlwZXNdLnhtbFBLAQItABQABgAIAAAAIQA4/SH/1gAAAJQBAAALAAAAAAAA&#10;AAAAAAAAAC8BAABfcmVscy8ucmVsc1BLAQItABQABgAIAAAAIQBUBF45OwIAAHYEAAAOAAAAAAAA&#10;AAAAAAAAAC4CAABkcnMvZTJvRG9jLnhtbFBLAQItABQABgAIAAAAIQCzrfcw3QAAAAkBAAAPAAAA&#10;AAAAAAAAAAAAAJUEAABkcnMvZG93bnJldi54bWxQSwUGAAAAAAQABADzAAAAnwUAAAAA&#10;" strokecolor="#2f5496 [2408]" strokeweight="1pt"/>
          </w:pict>
        </mc:Fallback>
      </mc:AlternateContent>
    </w:r>
    <w:r w:rsidR="008F613D">
      <w:rPr>
        <w:noProof/>
        <w:lang w:eastAsia="pt-BR"/>
      </w:rPr>
      <w:drawing>
        <wp:anchor distT="0" distB="0" distL="114300" distR="114300" simplePos="0" relativeHeight="251659264" behindDoc="0" locked="0" layoutInCell="1" allowOverlap="1" wp14:anchorId="1829EC34" wp14:editId="1B5743E3">
          <wp:simplePos x="0" y="0"/>
          <wp:positionH relativeFrom="column">
            <wp:posOffset>33020</wp:posOffset>
          </wp:positionH>
          <wp:positionV relativeFrom="paragraph">
            <wp:posOffset>-152400</wp:posOffset>
          </wp:positionV>
          <wp:extent cx="768350" cy="1016000"/>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1"/>
    <w:rsid w:val="000020C5"/>
    <w:rsid w:val="00003BC6"/>
    <w:rsid w:val="000473ED"/>
    <w:rsid w:val="000524F6"/>
    <w:rsid w:val="00066965"/>
    <w:rsid w:val="000B2232"/>
    <w:rsid w:val="000E3E99"/>
    <w:rsid w:val="001368D9"/>
    <w:rsid w:val="00147810"/>
    <w:rsid w:val="0016157A"/>
    <w:rsid w:val="0017568A"/>
    <w:rsid w:val="001815C0"/>
    <w:rsid w:val="001B006B"/>
    <w:rsid w:val="001B25B5"/>
    <w:rsid w:val="001D6D54"/>
    <w:rsid w:val="002146BA"/>
    <w:rsid w:val="002173E0"/>
    <w:rsid w:val="00221F29"/>
    <w:rsid w:val="00236AC2"/>
    <w:rsid w:val="0024494C"/>
    <w:rsid w:val="00250C66"/>
    <w:rsid w:val="002606E3"/>
    <w:rsid w:val="00275E56"/>
    <w:rsid w:val="002943BB"/>
    <w:rsid w:val="002B4E45"/>
    <w:rsid w:val="003177B0"/>
    <w:rsid w:val="00320BD0"/>
    <w:rsid w:val="003957B7"/>
    <w:rsid w:val="00397A55"/>
    <w:rsid w:val="00426C3B"/>
    <w:rsid w:val="00443A67"/>
    <w:rsid w:val="0046797D"/>
    <w:rsid w:val="004F7F19"/>
    <w:rsid w:val="005111D2"/>
    <w:rsid w:val="005808A1"/>
    <w:rsid w:val="00590D50"/>
    <w:rsid w:val="00596078"/>
    <w:rsid w:val="00597588"/>
    <w:rsid w:val="005A7CBA"/>
    <w:rsid w:val="005B5D51"/>
    <w:rsid w:val="005B7D58"/>
    <w:rsid w:val="006216C6"/>
    <w:rsid w:val="006B62A6"/>
    <w:rsid w:val="00746D2F"/>
    <w:rsid w:val="00761F68"/>
    <w:rsid w:val="0077502C"/>
    <w:rsid w:val="00792B6D"/>
    <w:rsid w:val="008072A9"/>
    <w:rsid w:val="008268CC"/>
    <w:rsid w:val="00855A23"/>
    <w:rsid w:val="0089216D"/>
    <w:rsid w:val="008C3874"/>
    <w:rsid w:val="008E2075"/>
    <w:rsid w:val="008F613D"/>
    <w:rsid w:val="00934476"/>
    <w:rsid w:val="009A74BD"/>
    <w:rsid w:val="00A5743D"/>
    <w:rsid w:val="00A85636"/>
    <w:rsid w:val="00AC552A"/>
    <w:rsid w:val="00AD2B72"/>
    <w:rsid w:val="00B2372A"/>
    <w:rsid w:val="00B75DFB"/>
    <w:rsid w:val="00BB0A9D"/>
    <w:rsid w:val="00BD4D79"/>
    <w:rsid w:val="00CB6203"/>
    <w:rsid w:val="00CC16E3"/>
    <w:rsid w:val="00CD7AAF"/>
    <w:rsid w:val="00CE4F13"/>
    <w:rsid w:val="00D40FD1"/>
    <w:rsid w:val="00D82ECD"/>
    <w:rsid w:val="00DB4FC2"/>
    <w:rsid w:val="00E06425"/>
    <w:rsid w:val="00E53BFB"/>
    <w:rsid w:val="00E62278"/>
    <w:rsid w:val="00E64E96"/>
    <w:rsid w:val="00E670D9"/>
    <w:rsid w:val="00E803F9"/>
    <w:rsid w:val="00E90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2698"/>
  <w15:chartTrackingRefBased/>
  <w15:docId w15:val="{01A5C04C-559E-4A4B-B885-4BF6BC3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BA"/>
    <w:pPr>
      <w:spacing w:line="254" w:lineRule="auto"/>
    </w:pPr>
  </w:style>
  <w:style w:type="paragraph" w:styleId="Ttulo1">
    <w:name w:val="heading 1"/>
    <w:basedOn w:val="Normal"/>
    <w:next w:val="Normal"/>
    <w:link w:val="Ttulo1Char"/>
    <w:qFormat/>
    <w:rsid w:val="005808A1"/>
    <w:pPr>
      <w:keepNext/>
      <w:spacing w:after="0" w:line="240" w:lineRule="auto"/>
      <w:jc w:val="center"/>
      <w:outlineLvl w:val="0"/>
    </w:pPr>
    <w:rPr>
      <w:rFonts w:ascii="Arial" w:eastAsia="Times New Roman" w:hAnsi="Arial" w:cs="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08A1"/>
    <w:rPr>
      <w:rFonts w:ascii="Arial" w:eastAsia="Times New Roman" w:hAnsi="Arial" w:cs="Times New Roman"/>
      <w:b/>
      <w:sz w:val="26"/>
      <w:szCs w:val="20"/>
      <w:lang w:eastAsia="pt-BR"/>
    </w:rPr>
  </w:style>
  <w:style w:type="paragraph" w:styleId="Cabealho">
    <w:name w:val="header"/>
    <w:basedOn w:val="Normal"/>
    <w:link w:val="CabealhoChar"/>
    <w:uiPriority w:val="99"/>
    <w:unhideWhenUsed/>
    <w:rsid w:val="005808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08A1"/>
  </w:style>
  <w:style w:type="paragraph" w:styleId="Rodap">
    <w:name w:val="footer"/>
    <w:basedOn w:val="Normal"/>
    <w:link w:val="RodapChar"/>
    <w:uiPriority w:val="99"/>
    <w:unhideWhenUsed/>
    <w:rsid w:val="005808A1"/>
    <w:pPr>
      <w:tabs>
        <w:tab w:val="center" w:pos="4252"/>
        <w:tab w:val="right" w:pos="8504"/>
      </w:tabs>
      <w:spacing w:after="0" w:line="240" w:lineRule="auto"/>
    </w:pPr>
  </w:style>
  <w:style w:type="character" w:customStyle="1" w:styleId="RodapChar">
    <w:name w:val="Rodapé Char"/>
    <w:basedOn w:val="Fontepargpadro"/>
    <w:link w:val="Rodap"/>
    <w:uiPriority w:val="99"/>
    <w:rsid w:val="005808A1"/>
  </w:style>
  <w:style w:type="paragraph" w:styleId="Recuodecorpodetexto">
    <w:name w:val="Body Text Indent"/>
    <w:basedOn w:val="Normal"/>
    <w:link w:val="RecuodecorpodetextoChar"/>
    <w:uiPriority w:val="99"/>
    <w:semiHidden/>
    <w:unhideWhenUsed/>
    <w:rsid w:val="005808A1"/>
    <w:pPr>
      <w:spacing w:after="120"/>
      <w:ind w:left="283"/>
    </w:pPr>
  </w:style>
  <w:style w:type="character" w:customStyle="1" w:styleId="RecuodecorpodetextoChar">
    <w:name w:val="Recuo de corpo de texto Char"/>
    <w:basedOn w:val="Fontepargpadro"/>
    <w:link w:val="Recuodecorpodetexto"/>
    <w:uiPriority w:val="99"/>
    <w:semiHidden/>
    <w:rsid w:val="005808A1"/>
  </w:style>
  <w:style w:type="paragraph" w:customStyle="1" w:styleId="Default">
    <w:name w:val="Default"/>
    <w:rsid w:val="005808A1"/>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8F613D"/>
    <w:pPr>
      <w:spacing w:after="120"/>
    </w:pPr>
  </w:style>
  <w:style w:type="character" w:customStyle="1" w:styleId="CorpodetextoChar">
    <w:name w:val="Corpo de texto Char"/>
    <w:basedOn w:val="Fontepargpadro"/>
    <w:link w:val="Corpodetexto"/>
    <w:uiPriority w:val="99"/>
    <w:semiHidden/>
    <w:rsid w:val="008F613D"/>
  </w:style>
  <w:style w:type="paragraph" w:styleId="Textodebalo">
    <w:name w:val="Balloon Text"/>
    <w:basedOn w:val="Normal"/>
    <w:link w:val="TextodebaloChar"/>
    <w:uiPriority w:val="99"/>
    <w:semiHidden/>
    <w:unhideWhenUsed/>
    <w:rsid w:val="005A7C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7CBA"/>
    <w:rPr>
      <w:rFonts w:ascii="Segoe UI" w:hAnsi="Segoe UI" w:cs="Segoe UI"/>
      <w:sz w:val="18"/>
      <w:szCs w:val="18"/>
    </w:rPr>
  </w:style>
  <w:style w:type="table" w:styleId="Tabelacomgrade">
    <w:name w:val="Table Grid"/>
    <w:basedOn w:val="Tabelanormal"/>
    <w:uiPriority w:val="39"/>
    <w:rsid w:val="005B5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703</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Veradores CB</dc:creator>
  <cp:keywords/>
  <dc:description/>
  <cp:lastModifiedBy>CAMARA CB</cp:lastModifiedBy>
  <cp:revision>68</cp:revision>
  <cp:lastPrinted>2024-05-21T14:35:00Z</cp:lastPrinted>
  <dcterms:created xsi:type="dcterms:W3CDTF">2024-03-06T12:55:00Z</dcterms:created>
  <dcterms:modified xsi:type="dcterms:W3CDTF">2024-05-21T14:35:00Z</dcterms:modified>
</cp:coreProperties>
</file>