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3C" w:rsidRPr="004F1C29" w:rsidRDefault="000264D2" w:rsidP="00976B9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 xml:space="preserve">PROJETO DE </w:t>
      </w:r>
      <w:r w:rsidR="00ED0A3C" w:rsidRPr="004F1C29">
        <w:rPr>
          <w:rFonts w:ascii="Arial" w:hAnsi="Arial" w:cs="Arial"/>
          <w:b/>
          <w:sz w:val="24"/>
          <w:szCs w:val="24"/>
        </w:rPr>
        <w:t xml:space="preserve">LEI </w:t>
      </w:r>
      <w:r w:rsidR="00343536">
        <w:rPr>
          <w:rFonts w:ascii="Arial" w:hAnsi="Arial" w:cs="Arial"/>
          <w:b/>
          <w:sz w:val="24"/>
          <w:szCs w:val="24"/>
        </w:rPr>
        <w:t>053/2023, DE 19</w:t>
      </w:r>
      <w:r w:rsidR="00ED0A3C" w:rsidRPr="004F1C29">
        <w:rPr>
          <w:rFonts w:ascii="Arial" w:hAnsi="Arial" w:cs="Arial"/>
          <w:b/>
          <w:sz w:val="24"/>
          <w:szCs w:val="24"/>
        </w:rPr>
        <w:t xml:space="preserve"> DE </w:t>
      </w:r>
      <w:r w:rsidR="00343536">
        <w:rPr>
          <w:rFonts w:ascii="Arial" w:hAnsi="Arial" w:cs="Arial"/>
          <w:b/>
          <w:sz w:val="24"/>
          <w:szCs w:val="24"/>
        </w:rPr>
        <w:t>OUTUBRO</w:t>
      </w:r>
      <w:r w:rsidR="00ED0A3C" w:rsidRPr="004F1C29">
        <w:rPr>
          <w:rFonts w:ascii="Arial" w:hAnsi="Arial" w:cs="Arial"/>
          <w:b/>
          <w:sz w:val="24"/>
          <w:szCs w:val="24"/>
        </w:rPr>
        <w:t xml:space="preserve"> DE 2023</w:t>
      </w:r>
      <w:r w:rsidR="00ED0A3C" w:rsidRPr="004F1C29">
        <w:rPr>
          <w:rFonts w:ascii="Arial" w:hAnsi="Arial" w:cs="Arial"/>
          <w:sz w:val="24"/>
          <w:szCs w:val="24"/>
        </w:rPr>
        <w:t>.</w:t>
      </w:r>
    </w:p>
    <w:p w:rsidR="00ED0A3C" w:rsidRDefault="00ED0A3C" w:rsidP="00976B9C">
      <w:pPr>
        <w:spacing w:after="0" w:line="360" w:lineRule="auto"/>
        <w:ind w:left="2552"/>
        <w:jc w:val="both"/>
        <w:rPr>
          <w:rFonts w:ascii="Arial" w:hAnsi="Arial" w:cs="Arial"/>
          <w:bCs/>
          <w:sz w:val="24"/>
          <w:szCs w:val="24"/>
        </w:rPr>
      </w:pPr>
    </w:p>
    <w:p w:rsidR="00ED0A3C" w:rsidRPr="004F1C29" w:rsidRDefault="00ED0A3C" w:rsidP="00976B9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D0A3C" w:rsidRPr="004F1C29" w:rsidRDefault="00ED0A3C" w:rsidP="00976B9C">
      <w:pPr>
        <w:pStyle w:val="Abrirpargrafonegativo"/>
        <w:spacing w:line="360" w:lineRule="auto"/>
        <w:ind w:left="228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 xml:space="preserve">AUTORIZA A ABERTURA DE CRÉDITO ADICIONAL SUPLEMENTAR NO ORÇAMENTO MUNICIPAL VIGENTE POR SUPERÁVIT FINANCEIRO, NO MONTANTE DE R$ </w:t>
      </w:r>
      <w:r w:rsidR="00976B9C">
        <w:rPr>
          <w:rFonts w:ascii="Arial" w:hAnsi="Arial" w:cs="Arial"/>
          <w:sz w:val="24"/>
          <w:szCs w:val="24"/>
        </w:rPr>
        <w:t>20.000,00</w:t>
      </w:r>
      <w:r w:rsidRPr="004F1C29">
        <w:rPr>
          <w:rFonts w:ascii="Arial" w:hAnsi="Arial" w:cs="Arial"/>
          <w:sz w:val="24"/>
          <w:szCs w:val="24"/>
        </w:rPr>
        <w:t xml:space="preserve"> (</w:t>
      </w:r>
      <w:r w:rsidR="00976B9C">
        <w:rPr>
          <w:rFonts w:ascii="Arial" w:hAnsi="Arial" w:cs="Arial"/>
          <w:sz w:val="24"/>
          <w:szCs w:val="24"/>
        </w:rPr>
        <w:t>VINTE</w:t>
      </w:r>
      <w:r w:rsidR="006438E5" w:rsidRPr="004F1C29">
        <w:rPr>
          <w:rFonts w:ascii="Arial" w:hAnsi="Arial" w:cs="Arial"/>
          <w:sz w:val="24"/>
          <w:szCs w:val="24"/>
        </w:rPr>
        <w:t xml:space="preserve"> MIL </w:t>
      </w:r>
      <w:r w:rsidR="000264D2" w:rsidRPr="004F1C29">
        <w:rPr>
          <w:rFonts w:ascii="Arial" w:hAnsi="Arial" w:cs="Arial"/>
          <w:sz w:val="24"/>
          <w:szCs w:val="24"/>
        </w:rPr>
        <w:t>REAIS</w:t>
      </w:r>
      <w:r w:rsidRPr="004F1C29">
        <w:rPr>
          <w:rFonts w:ascii="Arial" w:hAnsi="Arial" w:cs="Arial"/>
          <w:sz w:val="24"/>
          <w:szCs w:val="24"/>
        </w:rPr>
        <w:t>), E DÁ OUTRAS PROVIDÊNCIAS.</w:t>
      </w:r>
    </w:p>
    <w:p w:rsidR="004F1C29" w:rsidRDefault="004F1C29" w:rsidP="00976B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6B9C" w:rsidRPr="004F1C29" w:rsidRDefault="00976B9C" w:rsidP="00976B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64D2" w:rsidRDefault="00ED0A3C" w:rsidP="00976B9C">
      <w:pPr>
        <w:tabs>
          <w:tab w:val="left" w:pos="0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F1C29">
        <w:rPr>
          <w:rFonts w:ascii="Arial" w:hAnsi="Arial" w:cs="Arial"/>
          <w:b/>
          <w:bCs/>
          <w:sz w:val="24"/>
          <w:szCs w:val="24"/>
          <w:u w:val="single"/>
        </w:rPr>
        <w:t>Art. 1º</w:t>
      </w:r>
      <w:r w:rsidRPr="004F1C29">
        <w:rPr>
          <w:rFonts w:ascii="Arial" w:hAnsi="Arial" w:cs="Arial"/>
          <w:bCs/>
          <w:sz w:val="24"/>
          <w:szCs w:val="24"/>
        </w:rPr>
        <w:t xml:space="preserve"> </w:t>
      </w:r>
      <w:r w:rsidR="000264D2" w:rsidRPr="004F1C29">
        <w:rPr>
          <w:rFonts w:ascii="Arial" w:hAnsi="Arial" w:cs="Arial"/>
          <w:bCs/>
          <w:sz w:val="24"/>
          <w:szCs w:val="24"/>
        </w:rPr>
        <w:t xml:space="preserve">- </w:t>
      </w:r>
      <w:r w:rsidRPr="004F1C29">
        <w:rPr>
          <w:rFonts w:ascii="Arial" w:hAnsi="Arial" w:cs="Arial"/>
          <w:bCs/>
          <w:sz w:val="24"/>
          <w:szCs w:val="24"/>
        </w:rPr>
        <w:t xml:space="preserve">Fica o </w:t>
      </w:r>
      <w:r w:rsidR="000264D2" w:rsidRPr="004F1C29">
        <w:rPr>
          <w:rFonts w:ascii="Arial" w:hAnsi="Arial" w:cs="Arial"/>
          <w:bCs/>
          <w:sz w:val="24"/>
          <w:szCs w:val="24"/>
        </w:rPr>
        <w:t xml:space="preserve">Poder </w:t>
      </w:r>
      <w:r w:rsidRPr="004F1C29">
        <w:rPr>
          <w:rFonts w:ascii="Arial" w:hAnsi="Arial" w:cs="Arial"/>
          <w:bCs/>
          <w:sz w:val="24"/>
          <w:szCs w:val="24"/>
        </w:rPr>
        <w:t>Executivo Municipal autorizado a abrir no Orçamento Municipal Vigente - Lei Municipal Nº 1.783/22 de 28 de dezembro de 2022, Crédito Adicional Suplementar por superávit</w:t>
      </w:r>
      <w:r w:rsidR="004F1C29">
        <w:rPr>
          <w:rFonts w:ascii="Arial" w:hAnsi="Arial" w:cs="Arial"/>
          <w:bCs/>
          <w:sz w:val="24"/>
          <w:szCs w:val="24"/>
        </w:rPr>
        <w:t xml:space="preserve"> </w:t>
      </w:r>
      <w:r w:rsidRPr="004F1C29">
        <w:rPr>
          <w:rFonts w:ascii="Arial" w:hAnsi="Arial" w:cs="Arial"/>
          <w:bCs/>
          <w:sz w:val="24"/>
          <w:szCs w:val="24"/>
        </w:rPr>
        <w:t>financeiro</w:t>
      </w:r>
      <w:r w:rsidR="004F1C29">
        <w:rPr>
          <w:rFonts w:ascii="Arial" w:hAnsi="Arial" w:cs="Arial"/>
          <w:bCs/>
          <w:sz w:val="24"/>
          <w:szCs w:val="24"/>
        </w:rPr>
        <w:t xml:space="preserve"> </w:t>
      </w:r>
      <w:r w:rsidRPr="004F1C29">
        <w:rPr>
          <w:rFonts w:ascii="Arial" w:hAnsi="Arial" w:cs="Arial"/>
          <w:bCs/>
          <w:sz w:val="24"/>
          <w:szCs w:val="24"/>
        </w:rPr>
        <w:t xml:space="preserve">no valor total de </w:t>
      </w:r>
      <w:r w:rsidR="000264D2" w:rsidRPr="004F1C29">
        <w:rPr>
          <w:rFonts w:ascii="Arial" w:hAnsi="Arial" w:cs="Arial"/>
          <w:sz w:val="24"/>
          <w:szCs w:val="24"/>
        </w:rPr>
        <w:t xml:space="preserve">R$ </w:t>
      </w:r>
      <w:r w:rsidR="00976B9C">
        <w:rPr>
          <w:rFonts w:ascii="Arial" w:hAnsi="Arial" w:cs="Arial"/>
          <w:sz w:val="24"/>
          <w:szCs w:val="24"/>
        </w:rPr>
        <w:t>20.000</w:t>
      </w:r>
      <w:r w:rsidR="000264D2" w:rsidRPr="004F1C29">
        <w:rPr>
          <w:rFonts w:ascii="Arial" w:hAnsi="Arial" w:cs="Arial"/>
          <w:sz w:val="24"/>
          <w:szCs w:val="24"/>
        </w:rPr>
        <w:t>,00 (</w:t>
      </w:r>
      <w:r w:rsidR="00976B9C">
        <w:rPr>
          <w:rFonts w:ascii="Arial" w:hAnsi="Arial" w:cs="Arial"/>
          <w:sz w:val="24"/>
          <w:szCs w:val="24"/>
        </w:rPr>
        <w:t>vinte mil reais</w:t>
      </w:r>
      <w:r w:rsidR="006438E5" w:rsidRPr="004F1C29">
        <w:rPr>
          <w:rFonts w:ascii="Arial" w:hAnsi="Arial" w:cs="Arial"/>
          <w:sz w:val="24"/>
          <w:szCs w:val="24"/>
        </w:rPr>
        <w:t>)</w:t>
      </w:r>
      <w:r w:rsidR="000264D2" w:rsidRPr="004F1C29">
        <w:rPr>
          <w:rFonts w:ascii="Arial" w:hAnsi="Arial" w:cs="Arial"/>
          <w:sz w:val="24"/>
          <w:szCs w:val="24"/>
        </w:rPr>
        <w:t xml:space="preserve">, </w:t>
      </w:r>
      <w:r w:rsidRPr="004F1C29">
        <w:rPr>
          <w:rFonts w:ascii="Arial" w:hAnsi="Arial" w:cs="Arial"/>
          <w:bCs/>
          <w:sz w:val="24"/>
          <w:szCs w:val="24"/>
        </w:rPr>
        <w:t>que será classificado nas seguintes dotações orçamentárias:</w:t>
      </w:r>
    </w:p>
    <w:p w:rsidR="00343536" w:rsidRPr="004F1C29" w:rsidRDefault="00343536" w:rsidP="00976B9C">
      <w:pPr>
        <w:tabs>
          <w:tab w:val="left" w:pos="0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343536" w:rsidRPr="00343536" w:rsidRDefault="00976B9C" w:rsidP="00343536">
      <w:pPr>
        <w:spacing w:after="0" w:line="360" w:lineRule="auto"/>
        <w:ind w:left="851"/>
        <w:rPr>
          <w:b/>
          <w:i/>
        </w:rPr>
      </w:pPr>
      <w:r w:rsidRPr="00343536">
        <w:rPr>
          <w:b/>
          <w:i/>
        </w:rPr>
        <w:t>03</w:t>
      </w:r>
      <w:r w:rsidR="00343536" w:rsidRPr="00343536">
        <w:rPr>
          <w:b/>
          <w:i/>
        </w:rPr>
        <w:t xml:space="preserve"> - SECRETARIA MUN.DA ADM./PLANEJAMENTO</w:t>
      </w:r>
    </w:p>
    <w:p w:rsidR="00343536" w:rsidRPr="00343536" w:rsidRDefault="00976B9C" w:rsidP="00343536">
      <w:pPr>
        <w:spacing w:after="0" w:line="360" w:lineRule="auto"/>
        <w:ind w:left="851"/>
        <w:rPr>
          <w:i/>
        </w:rPr>
      </w:pPr>
      <w:r w:rsidRPr="00343536">
        <w:rPr>
          <w:i/>
        </w:rPr>
        <w:t>03.01 </w:t>
      </w:r>
      <w:r w:rsidR="00343536" w:rsidRPr="00343536">
        <w:rPr>
          <w:i/>
        </w:rPr>
        <w:t>- GAB. DO SECRET. E ORGAOS SUBORDINADOS</w:t>
      </w:r>
    </w:p>
    <w:p w:rsidR="00343536" w:rsidRPr="00343536" w:rsidRDefault="00976B9C" w:rsidP="00343536">
      <w:pPr>
        <w:spacing w:after="0" w:line="360" w:lineRule="auto"/>
        <w:ind w:left="851"/>
        <w:rPr>
          <w:i/>
        </w:rPr>
      </w:pPr>
      <w:r w:rsidRPr="00343536">
        <w:rPr>
          <w:i/>
        </w:rPr>
        <w:t>03.01.04.122.0020.2020.0001 </w:t>
      </w:r>
      <w:r w:rsidR="00343536" w:rsidRPr="00343536">
        <w:rPr>
          <w:i/>
        </w:rPr>
        <w:t>- MANUT. DA SECRET. DE ADMINIST. E PLANEJAMENTO</w:t>
      </w:r>
    </w:p>
    <w:p w:rsidR="000264D2" w:rsidRDefault="00343536" w:rsidP="00343536">
      <w:pPr>
        <w:spacing w:after="0" w:line="360" w:lineRule="auto"/>
        <w:ind w:left="851"/>
        <w:rPr>
          <w:b/>
          <w:i/>
        </w:rPr>
      </w:pPr>
      <w:r w:rsidRPr="00343536">
        <w:rPr>
          <w:b/>
          <w:i/>
        </w:rPr>
        <w:t xml:space="preserve">3390.30.00.00.00.00 - </w:t>
      </w:r>
      <w:r w:rsidR="00976B9C" w:rsidRPr="00343536">
        <w:rPr>
          <w:b/>
          <w:i/>
        </w:rPr>
        <w:t>MATERIAL DE CONSUMO</w:t>
      </w:r>
      <w:r w:rsidRPr="00343536">
        <w:rPr>
          <w:b/>
          <w:i/>
        </w:rPr>
        <w:t xml:space="preserve"> – R$ 10.000,00 (dez mil reais)</w:t>
      </w:r>
    </w:p>
    <w:p w:rsidR="00343536" w:rsidRDefault="00343536" w:rsidP="00343536">
      <w:pPr>
        <w:spacing w:after="0" w:line="360" w:lineRule="auto"/>
        <w:ind w:left="851"/>
        <w:rPr>
          <w:b/>
          <w:i/>
        </w:rPr>
      </w:pPr>
    </w:p>
    <w:p w:rsidR="00343536" w:rsidRPr="00343536" w:rsidRDefault="00343536" w:rsidP="00343536">
      <w:pPr>
        <w:spacing w:after="0" w:line="360" w:lineRule="auto"/>
        <w:ind w:left="851"/>
        <w:rPr>
          <w:b/>
          <w:i/>
        </w:rPr>
      </w:pPr>
      <w:r w:rsidRPr="00343536">
        <w:rPr>
          <w:b/>
          <w:i/>
        </w:rPr>
        <w:t>0</w:t>
      </w:r>
      <w:r>
        <w:rPr>
          <w:b/>
          <w:i/>
        </w:rPr>
        <w:t>5</w:t>
      </w:r>
      <w:r w:rsidRPr="00343536">
        <w:rPr>
          <w:b/>
          <w:i/>
        </w:rPr>
        <w:t xml:space="preserve"> - SECRETARIA MUN.DA </w:t>
      </w:r>
      <w:r w:rsidR="00C60413">
        <w:rPr>
          <w:b/>
          <w:i/>
        </w:rPr>
        <w:t>FAZENDA</w:t>
      </w:r>
    </w:p>
    <w:p w:rsidR="00343536" w:rsidRPr="00343536" w:rsidRDefault="00343536" w:rsidP="00343536">
      <w:pPr>
        <w:spacing w:after="0" w:line="360" w:lineRule="auto"/>
        <w:ind w:left="851"/>
        <w:rPr>
          <w:i/>
        </w:rPr>
      </w:pPr>
      <w:r w:rsidRPr="00343536">
        <w:rPr>
          <w:i/>
        </w:rPr>
        <w:t>0</w:t>
      </w:r>
      <w:r>
        <w:rPr>
          <w:i/>
        </w:rPr>
        <w:t>5</w:t>
      </w:r>
      <w:r w:rsidRPr="00343536">
        <w:rPr>
          <w:i/>
        </w:rPr>
        <w:t>.01 - GAB. DO SECRET. E ORGAOS SUBORDINADOS</w:t>
      </w:r>
    </w:p>
    <w:p w:rsidR="00343536" w:rsidRPr="00343536" w:rsidRDefault="00343536" w:rsidP="00343536">
      <w:pPr>
        <w:spacing w:after="0" w:line="360" w:lineRule="auto"/>
        <w:ind w:left="851"/>
        <w:rPr>
          <w:i/>
        </w:rPr>
      </w:pPr>
      <w:r>
        <w:rPr>
          <w:i/>
        </w:rPr>
        <w:t>05</w:t>
      </w:r>
      <w:r w:rsidRPr="00343536">
        <w:rPr>
          <w:i/>
        </w:rPr>
        <w:t>.01.04.12</w:t>
      </w:r>
      <w:r>
        <w:rPr>
          <w:i/>
        </w:rPr>
        <w:t>3.0040.204</w:t>
      </w:r>
      <w:r w:rsidRPr="00343536">
        <w:rPr>
          <w:i/>
        </w:rPr>
        <w:t>0.0001 - MANUT. DA </w:t>
      </w:r>
      <w:r w:rsidR="00C60413">
        <w:rPr>
          <w:i/>
        </w:rPr>
        <w:t>SECRETARIA DA FAZENDA</w:t>
      </w:r>
    </w:p>
    <w:p w:rsidR="00343536" w:rsidRDefault="00343536" w:rsidP="00343536">
      <w:pPr>
        <w:spacing w:after="0" w:line="360" w:lineRule="auto"/>
        <w:ind w:left="851"/>
        <w:rPr>
          <w:b/>
          <w:i/>
        </w:rPr>
      </w:pPr>
      <w:r w:rsidRPr="00343536">
        <w:rPr>
          <w:b/>
          <w:i/>
        </w:rPr>
        <w:t>3390.30.00.00.00.00 - MATERIAL DE CONSUMO – R$ 10.000,00 (dez mil reais)</w:t>
      </w:r>
    </w:p>
    <w:p w:rsidR="00343536" w:rsidRDefault="00343536" w:rsidP="00343536">
      <w:pPr>
        <w:spacing w:after="0" w:line="360" w:lineRule="auto"/>
        <w:ind w:left="851"/>
        <w:rPr>
          <w:b/>
          <w:i/>
        </w:rPr>
      </w:pPr>
    </w:p>
    <w:p w:rsidR="00ED0A3C" w:rsidRPr="004F1C29" w:rsidRDefault="00ED0A3C" w:rsidP="00976B9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D0A3C" w:rsidRDefault="00ED0A3C" w:rsidP="00976B9C">
      <w:pPr>
        <w:tabs>
          <w:tab w:val="left" w:pos="3119"/>
        </w:tabs>
        <w:spacing w:after="0" w:line="360" w:lineRule="auto"/>
        <w:ind w:firstLine="851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 xml:space="preserve">                                       </w:t>
      </w:r>
      <w:r w:rsidR="00AD5349" w:rsidRPr="004F1C29">
        <w:rPr>
          <w:rFonts w:ascii="Arial" w:hAnsi="Arial" w:cs="Arial"/>
          <w:sz w:val="24"/>
          <w:szCs w:val="24"/>
        </w:rPr>
        <w:tab/>
      </w:r>
      <w:r w:rsidRPr="004F1C29">
        <w:rPr>
          <w:rFonts w:ascii="Arial" w:hAnsi="Arial" w:cs="Arial"/>
          <w:b/>
          <w:sz w:val="24"/>
          <w:szCs w:val="24"/>
        </w:rPr>
        <w:t>Total............................</w:t>
      </w:r>
      <w:r w:rsidR="00143C36" w:rsidRPr="004F1C29">
        <w:rPr>
          <w:rFonts w:ascii="Arial" w:hAnsi="Arial" w:cs="Arial"/>
          <w:b/>
          <w:sz w:val="24"/>
          <w:szCs w:val="24"/>
        </w:rPr>
        <w:t>.....</w:t>
      </w:r>
      <w:r w:rsidR="006438E5" w:rsidRPr="004F1C29">
        <w:rPr>
          <w:rFonts w:ascii="Arial" w:hAnsi="Arial" w:cs="Arial"/>
          <w:b/>
          <w:sz w:val="24"/>
          <w:szCs w:val="24"/>
        </w:rPr>
        <w:t xml:space="preserve">............. R$. </w:t>
      </w:r>
      <w:r w:rsidR="00976B9C">
        <w:rPr>
          <w:rFonts w:ascii="Arial" w:hAnsi="Arial" w:cs="Arial"/>
          <w:b/>
          <w:sz w:val="24"/>
          <w:szCs w:val="24"/>
        </w:rPr>
        <w:t>20.000,00</w:t>
      </w:r>
    </w:p>
    <w:p w:rsidR="006942D8" w:rsidRPr="004F1C29" w:rsidRDefault="006942D8" w:rsidP="00343536">
      <w:pPr>
        <w:tabs>
          <w:tab w:val="left" w:pos="3544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6438E5" w:rsidRPr="004F1C29" w:rsidRDefault="00ED0A3C" w:rsidP="00976B9C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color w:val="000000"/>
          <w:sz w:val="24"/>
          <w:szCs w:val="24"/>
          <w:u w:val="single"/>
        </w:rPr>
        <w:t>Art. 2º</w:t>
      </w:r>
      <w:r w:rsidR="006942D8" w:rsidRPr="004F1C29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4F1C29">
        <w:rPr>
          <w:rFonts w:ascii="Arial" w:hAnsi="Arial" w:cs="Arial"/>
          <w:color w:val="000000"/>
          <w:sz w:val="24"/>
          <w:szCs w:val="24"/>
        </w:rPr>
        <w:t>Para cobertura dos encargos especificados no Art. 1º desta Lei</w:t>
      </w:r>
      <w:r w:rsidR="004F1C29" w:rsidRPr="004F1C29">
        <w:rPr>
          <w:rFonts w:ascii="Arial" w:hAnsi="Arial" w:cs="Arial"/>
          <w:color w:val="000000"/>
          <w:sz w:val="24"/>
          <w:szCs w:val="24"/>
        </w:rPr>
        <w:t xml:space="preserve"> servirá</w:t>
      </w:r>
      <w:r w:rsidR="006438E5" w:rsidRPr="004F1C29">
        <w:rPr>
          <w:rFonts w:ascii="Arial" w:hAnsi="Arial" w:cs="Arial"/>
          <w:sz w:val="24"/>
          <w:szCs w:val="24"/>
        </w:rPr>
        <w:t xml:space="preserve"> os recursos</w:t>
      </w:r>
      <w:r w:rsidR="004F1C29" w:rsidRPr="004F1C29">
        <w:rPr>
          <w:rFonts w:ascii="Arial" w:hAnsi="Arial" w:cs="Arial"/>
          <w:sz w:val="24"/>
          <w:szCs w:val="24"/>
        </w:rPr>
        <w:t xml:space="preserve"> </w:t>
      </w:r>
      <w:r w:rsidRPr="004F1C29">
        <w:rPr>
          <w:rFonts w:ascii="Arial" w:hAnsi="Arial" w:cs="Arial"/>
          <w:sz w:val="24"/>
          <w:szCs w:val="24"/>
        </w:rPr>
        <w:t xml:space="preserve">Superávit Financeiro do Exercício 2022 – Recurso Livre - no valor de </w:t>
      </w:r>
      <w:r w:rsidR="006438E5" w:rsidRPr="004F1C29">
        <w:rPr>
          <w:rFonts w:ascii="Arial" w:hAnsi="Arial" w:cs="Arial"/>
          <w:sz w:val="24"/>
          <w:szCs w:val="24"/>
        </w:rPr>
        <w:t xml:space="preserve">R$ </w:t>
      </w:r>
      <w:r w:rsidR="00976B9C">
        <w:rPr>
          <w:rFonts w:ascii="Arial" w:hAnsi="Arial" w:cs="Arial"/>
          <w:b/>
          <w:sz w:val="24"/>
          <w:szCs w:val="24"/>
        </w:rPr>
        <w:t>20.000,00</w:t>
      </w:r>
      <w:r w:rsidR="006438E5" w:rsidRPr="004F1C29">
        <w:rPr>
          <w:rFonts w:ascii="Arial" w:hAnsi="Arial" w:cs="Arial"/>
          <w:b/>
          <w:sz w:val="24"/>
          <w:szCs w:val="24"/>
        </w:rPr>
        <w:t xml:space="preserve"> (</w:t>
      </w:r>
      <w:r w:rsidR="00976B9C">
        <w:rPr>
          <w:rFonts w:ascii="Arial" w:hAnsi="Arial" w:cs="Arial"/>
          <w:b/>
          <w:sz w:val="24"/>
          <w:szCs w:val="24"/>
        </w:rPr>
        <w:t>vinte</w:t>
      </w:r>
      <w:r w:rsidR="006438E5" w:rsidRPr="004F1C29">
        <w:rPr>
          <w:rFonts w:ascii="Arial" w:hAnsi="Arial" w:cs="Arial"/>
          <w:b/>
          <w:sz w:val="24"/>
          <w:szCs w:val="24"/>
        </w:rPr>
        <w:t xml:space="preserve"> mil reais)</w:t>
      </w:r>
      <w:r w:rsidR="00976B9C">
        <w:rPr>
          <w:rFonts w:ascii="Arial" w:hAnsi="Arial" w:cs="Arial"/>
          <w:b/>
          <w:sz w:val="24"/>
          <w:szCs w:val="24"/>
        </w:rPr>
        <w:t>;</w:t>
      </w:r>
      <w:r w:rsidR="004F1C29" w:rsidRPr="004F1C29">
        <w:rPr>
          <w:rFonts w:ascii="Arial" w:hAnsi="Arial" w:cs="Arial"/>
          <w:sz w:val="24"/>
          <w:szCs w:val="24"/>
        </w:rPr>
        <w:t xml:space="preserve"> </w:t>
      </w:r>
    </w:p>
    <w:p w:rsidR="00ED0A3C" w:rsidRPr="004F1C29" w:rsidRDefault="004F1C29" w:rsidP="00976B9C">
      <w:pPr>
        <w:spacing w:after="0"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ED0A3C" w:rsidRPr="004F1C29">
        <w:rPr>
          <w:rFonts w:ascii="Arial" w:hAnsi="Arial" w:cs="Arial"/>
          <w:b/>
          <w:sz w:val="24"/>
          <w:szCs w:val="24"/>
        </w:rPr>
        <w:t xml:space="preserve">            </w:t>
      </w:r>
      <w:r w:rsidR="00287006" w:rsidRPr="004F1C29">
        <w:rPr>
          <w:rFonts w:ascii="Arial" w:hAnsi="Arial" w:cs="Arial"/>
          <w:b/>
          <w:sz w:val="24"/>
          <w:szCs w:val="24"/>
        </w:rPr>
        <w:t xml:space="preserve">  </w:t>
      </w:r>
      <w:r w:rsidR="00ED0A3C" w:rsidRPr="004F1C29">
        <w:rPr>
          <w:rFonts w:ascii="Arial" w:hAnsi="Arial" w:cs="Arial"/>
          <w:b/>
          <w:sz w:val="24"/>
          <w:szCs w:val="24"/>
        </w:rPr>
        <w:t xml:space="preserve">   </w:t>
      </w:r>
    </w:p>
    <w:p w:rsidR="00ED0A3C" w:rsidRPr="004F1C29" w:rsidRDefault="00ED0A3C" w:rsidP="00976B9C">
      <w:pPr>
        <w:spacing w:after="0" w:line="36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F1C29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Art. 3º</w:t>
      </w:r>
      <w:r w:rsidRPr="004F1C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942D8" w:rsidRPr="004F1C29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4F1C29">
        <w:rPr>
          <w:rFonts w:ascii="Arial" w:hAnsi="Arial" w:cs="Arial"/>
          <w:bCs/>
          <w:color w:val="000000"/>
          <w:sz w:val="24"/>
          <w:szCs w:val="24"/>
        </w:rPr>
        <w:t>Fica o Executivo Municipal autorizado, caso necessário, a alterar as Leis Municipais que dispõe sobre o Plano Plurianual e as Diretrizes Orçamentárias para o ano de 2023 em seus anexos, e no que couber.</w:t>
      </w:r>
    </w:p>
    <w:p w:rsidR="00ED0A3C" w:rsidRPr="004F1C29" w:rsidRDefault="00ED0A3C" w:rsidP="00976B9C">
      <w:pPr>
        <w:tabs>
          <w:tab w:val="left" w:pos="0"/>
          <w:tab w:val="left" w:pos="342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ED0A3C" w:rsidRPr="004F1C29" w:rsidRDefault="00ED0A3C" w:rsidP="00976B9C">
      <w:pPr>
        <w:tabs>
          <w:tab w:val="left" w:pos="0"/>
          <w:tab w:val="left" w:pos="342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F1C29">
        <w:rPr>
          <w:rFonts w:ascii="Arial" w:hAnsi="Arial" w:cs="Arial"/>
          <w:b/>
          <w:bCs/>
          <w:sz w:val="24"/>
          <w:szCs w:val="24"/>
          <w:u w:val="single"/>
        </w:rPr>
        <w:t>Art. 4º</w:t>
      </w:r>
      <w:r w:rsidR="006942D8" w:rsidRPr="004F1C29">
        <w:rPr>
          <w:rFonts w:ascii="Arial" w:hAnsi="Arial" w:cs="Arial"/>
          <w:bCs/>
          <w:sz w:val="24"/>
          <w:szCs w:val="24"/>
        </w:rPr>
        <w:t xml:space="preserve"> -</w:t>
      </w:r>
      <w:r w:rsidRPr="004F1C29">
        <w:rPr>
          <w:rFonts w:ascii="Arial" w:hAnsi="Arial" w:cs="Arial"/>
          <w:bCs/>
          <w:sz w:val="24"/>
          <w:szCs w:val="24"/>
        </w:rPr>
        <w:t xml:space="preserve"> A presente Lei entra em vigor na data de sua publicação.</w:t>
      </w:r>
    </w:p>
    <w:p w:rsidR="00ED0A3C" w:rsidRPr="004F1C29" w:rsidRDefault="00ED0A3C" w:rsidP="00976B9C">
      <w:pPr>
        <w:pStyle w:val="Ttulo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ED0A3C" w:rsidRPr="004F1C29" w:rsidRDefault="00ED0A3C" w:rsidP="00976B9C">
      <w:pPr>
        <w:pStyle w:val="Subttulo"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:rsidR="00ED0A3C" w:rsidRDefault="00ED0A3C" w:rsidP="00976B9C">
      <w:pPr>
        <w:spacing w:after="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bCs/>
          <w:sz w:val="24"/>
          <w:szCs w:val="24"/>
        </w:rPr>
        <w:t>Campos Borges/RS</w:t>
      </w:r>
      <w:r w:rsidR="00976B9C">
        <w:rPr>
          <w:rFonts w:ascii="Arial" w:hAnsi="Arial" w:cs="Arial"/>
          <w:sz w:val="24"/>
          <w:szCs w:val="24"/>
        </w:rPr>
        <w:t>, 19</w:t>
      </w:r>
      <w:r w:rsidRPr="004F1C29">
        <w:rPr>
          <w:rFonts w:ascii="Arial" w:hAnsi="Arial" w:cs="Arial"/>
          <w:sz w:val="24"/>
          <w:szCs w:val="24"/>
        </w:rPr>
        <w:t xml:space="preserve"> de </w:t>
      </w:r>
      <w:r w:rsidR="00976B9C">
        <w:rPr>
          <w:rFonts w:ascii="Arial" w:hAnsi="Arial" w:cs="Arial"/>
          <w:sz w:val="24"/>
          <w:szCs w:val="24"/>
        </w:rPr>
        <w:t>outubro</w:t>
      </w:r>
      <w:r w:rsidRPr="004F1C29">
        <w:rPr>
          <w:rFonts w:ascii="Arial" w:hAnsi="Arial" w:cs="Arial"/>
          <w:sz w:val="24"/>
          <w:szCs w:val="24"/>
        </w:rPr>
        <w:t xml:space="preserve"> de 2023.</w:t>
      </w:r>
    </w:p>
    <w:p w:rsidR="004F1C29" w:rsidRPr="004F1C29" w:rsidRDefault="004F1C29" w:rsidP="00976B9C">
      <w:pPr>
        <w:spacing w:after="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D5349" w:rsidRPr="004F1C29" w:rsidRDefault="00AD5349" w:rsidP="00976B9C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ED0A3C" w:rsidRPr="004F1C29" w:rsidRDefault="00ED0A3C" w:rsidP="00976B9C">
      <w:pPr>
        <w:pStyle w:val="Ttulo"/>
        <w:spacing w:line="360" w:lineRule="auto"/>
        <w:rPr>
          <w:rFonts w:ascii="Arial" w:hAnsi="Arial" w:cs="Arial"/>
          <w:b w:val="0"/>
          <w:sz w:val="24"/>
        </w:rPr>
      </w:pPr>
      <w:r w:rsidRPr="004F1C29">
        <w:rPr>
          <w:rFonts w:ascii="Arial" w:hAnsi="Arial" w:cs="Arial"/>
          <w:b w:val="0"/>
          <w:sz w:val="24"/>
        </w:rPr>
        <w:t>____________________________________</w:t>
      </w:r>
    </w:p>
    <w:p w:rsidR="00ED0A3C" w:rsidRPr="004F1C29" w:rsidRDefault="00ED0A3C" w:rsidP="00976B9C">
      <w:pPr>
        <w:pStyle w:val="Ttulo"/>
        <w:spacing w:line="360" w:lineRule="auto"/>
        <w:rPr>
          <w:rFonts w:ascii="Arial" w:hAnsi="Arial" w:cs="Arial"/>
          <w:sz w:val="24"/>
        </w:rPr>
      </w:pPr>
      <w:r w:rsidRPr="004F1C29">
        <w:rPr>
          <w:rFonts w:ascii="Arial" w:hAnsi="Arial" w:cs="Arial"/>
          <w:sz w:val="24"/>
        </w:rPr>
        <w:t>Cleonice Pasqualotto da Paixão Toledo</w:t>
      </w:r>
    </w:p>
    <w:p w:rsidR="00ED0A3C" w:rsidRPr="004F1C29" w:rsidRDefault="00ED0A3C" w:rsidP="00976B9C">
      <w:pPr>
        <w:pStyle w:val="Ttulo"/>
        <w:spacing w:line="360" w:lineRule="auto"/>
        <w:rPr>
          <w:rFonts w:ascii="Arial" w:hAnsi="Arial" w:cs="Arial"/>
          <w:b w:val="0"/>
          <w:sz w:val="24"/>
        </w:rPr>
      </w:pPr>
      <w:r w:rsidRPr="004F1C29">
        <w:rPr>
          <w:rFonts w:ascii="Arial" w:hAnsi="Arial" w:cs="Arial"/>
          <w:b w:val="0"/>
          <w:sz w:val="24"/>
        </w:rPr>
        <w:t>Prefeita de Campos Borges/RS</w:t>
      </w:r>
    </w:p>
    <w:p w:rsidR="00AD5349" w:rsidRPr="004F1C29" w:rsidRDefault="00AD5349" w:rsidP="00976B9C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ED0A3C" w:rsidRPr="004F1C29" w:rsidRDefault="00ED0A3C" w:rsidP="00976B9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Registre-se e Publique-se.</w:t>
      </w:r>
    </w:p>
    <w:p w:rsidR="00ED0A3C" w:rsidRPr="004F1C29" w:rsidRDefault="00ED0A3C" w:rsidP="00976B9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Data supra.</w:t>
      </w:r>
    </w:p>
    <w:p w:rsidR="00AD5349" w:rsidRPr="004F1C29" w:rsidRDefault="00AD5349" w:rsidP="00976B9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ED0A3C" w:rsidRPr="004F1C29" w:rsidRDefault="00ED0A3C" w:rsidP="00976B9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6942D8" w:rsidRPr="004F1C29" w:rsidRDefault="006942D8" w:rsidP="00976B9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ED0A3C" w:rsidRPr="004F1C29" w:rsidRDefault="00ED0A3C" w:rsidP="00976B9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 xml:space="preserve">         </w:t>
      </w:r>
      <w:r w:rsidR="006942D8" w:rsidRPr="004F1C29">
        <w:rPr>
          <w:rFonts w:ascii="Arial" w:hAnsi="Arial" w:cs="Arial"/>
          <w:b/>
          <w:sz w:val="24"/>
          <w:szCs w:val="24"/>
        </w:rPr>
        <w:t>Ame</w:t>
      </w:r>
      <w:r w:rsidRPr="004F1C29">
        <w:rPr>
          <w:rFonts w:ascii="Arial" w:hAnsi="Arial" w:cs="Arial"/>
          <w:b/>
          <w:sz w:val="24"/>
          <w:szCs w:val="24"/>
        </w:rPr>
        <w:t>ris Rodrigues Lira Hartmann</w:t>
      </w:r>
    </w:p>
    <w:p w:rsidR="004F1C29" w:rsidRDefault="00ED0A3C" w:rsidP="00976B9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Secretária da Administração e Planejament</w:t>
      </w:r>
      <w:r w:rsidR="004F1C29">
        <w:rPr>
          <w:rFonts w:ascii="Arial" w:hAnsi="Arial" w:cs="Arial"/>
          <w:sz w:val="24"/>
          <w:szCs w:val="24"/>
        </w:rPr>
        <w:t>o</w:t>
      </w:r>
    </w:p>
    <w:p w:rsidR="00976B9C" w:rsidRDefault="00976B9C" w:rsidP="00976B9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976B9C" w:rsidRDefault="00976B9C" w:rsidP="00976B9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976B9C" w:rsidRDefault="00976B9C" w:rsidP="00976B9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976B9C" w:rsidRDefault="00976B9C" w:rsidP="00976B9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976B9C" w:rsidRDefault="00976B9C" w:rsidP="00976B9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976B9C" w:rsidRDefault="00976B9C" w:rsidP="00976B9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976B9C" w:rsidRDefault="00976B9C" w:rsidP="00976B9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976B9C" w:rsidRDefault="00976B9C" w:rsidP="00976B9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976B9C" w:rsidRDefault="00976B9C" w:rsidP="00976B9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976B9C" w:rsidRPr="004F1C29" w:rsidRDefault="00976B9C" w:rsidP="00976B9C">
      <w:pPr>
        <w:spacing w:after="0"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4F1C29" w:rsidRPr="004F1C29" w:rsidRDefault="004F1C29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AD5349" w:rsidRDefault="00AD5349" w:rsidP="00976B9C">
      <w:pPr>
        <w:pStyle w:val="Ttulo"/>
        <w:spacing w:line="360" w:lineRule="auto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  <w:u w:val="single"/>
        </w:rPr>
        <w:lastRenderedPageBreak/>
        <w:t>MENSAGEM JUSTIFICATIVA</w:t>
      </w:r>
    </w:p>
    <w:p w:rsidR="00976B9C" w:rsidRPr="0005699A" w:rsidRDefault="00976B9C" w:rsidP="00976B9C">
      <w:pPr>
        <w:pStyle w:val="Ttulo"/>
        <w:spacing w:line="360" w:lineRule="auto"/>
        <w:rPr>
          <w:rFonts w:ascii="Arial" w:hAnsi="Arial" w:cs="Arial"/>
          <w:bCs w:val="0"/>
          <w:sz w:val="24"/>
          <w:u w:val="single"/>
        </w:rPr>
      </w:pPr>
    </w:p>
    <w:p w:rsidR="00AD5349" w:rsidRPr="0005699A" w:rsidRDefault="00AD5349" w:rsidP="00976B9C">
      <w:pPr>
        <w:pStyle w:val="Ttulo"/>
        <w:spacing w:line="360" w:lineRule="auto"/>
        <w:jc w:val="left"/>
        <w:rPr>
          <w:rFonts w:ascii="Arial" w:hAnsi="Arial" w:cs="Arial"/>
          <w:bCs w:val="0"/>
          <w:sz w:val="24"/>
          <w:u w:val="single"/>
        </w:rPr>
      </w:pPr>
    </w:p>
    <w:p w:rsidR="00AD5349" w:rsidRPr="0005699A" w:rsidRDefault="00AD5349" w:rsidP="00976B9C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 w:val="0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Senhora Presidente</w:t>
      </w:r>
    </w:p>
    <w:p w:rsidR="00AD5349" w:rsidRPr="0005699A" w:rsidRDefault="00AD5349" w:rsidP="00976B9C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Senhoras Vereadoras</w:t>
      </w:r>
    </w:p>
    <w:p w:rsidR="00AD5349" w:rsidRDefault="00AD5349" w:rsidP="00976B9C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Senhores Vereadores</w:t>
      </w:r>
    </w:p>
    <w:p w:rsidR="00976B9C" w:rsidRPr="0005699A" w:rsidRDefault="00976B9C" w:rsidP="00976B9C">
      <w:pPr>
        <w:pStyle w:val="Ttulo"/>
        <w:spacing w:line="360" w:lineRule="auto"/>
        <w:jc w:val="both"/>
        <w:rPr>
          <w:rFonts w:ascii="Arial" w:hAnsi="Arial" w:cs="Arial"/>
          <w:bCs w:val="0"/>
          <w:sz w:val="24"/>
          <w:u w:val="single"/>
        </w:rPr>
      </w:pPr>
    </w:p>
    <w:p w:rsidR="00381AD3" w:rsidRPr="0005699A" w:rsidRDefault="00381AD3" w:rsidP="00976B9C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</w:rPr>
      </w:pPr>
    </w:p>
    <w:p w:rsidR="00AD5349" w:rsidRDefault="00AD5349" w:rsidP="00976B9C">
      <w:pPr>
        <w:pStyle w:val="Ttulo"/>
        <w:spacing w:line="360" w:lineRule="auto"/>
        <w:jc w:val="both"/>
        <w:rPr>
          <w:rFonts w:ascii="Arial" w:hAnsi="Arial" w:cs="Arial"/>
          <w:b w:val="0"/>
          <w:sz w:val="24"/>
        </w:rPr>
      </w:pPr>
      <w:r w:rsidRPr="0005699A">
        <w:rPr>
          <w:rFonts w:ascii="Arial" w:hAnsi="Arial" w:cs="Arial"/>
          <w:b w:val="0"/>
          <w:bCs w:val="0"/>
          <w:sz w:val="24"/>
        </w:rPr>
        <w:tab/>
        <w:t>Estamos apresentando para análise, discussão e votação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="00976B9C">
        <w:rPr>
          <w:rFonts w:ascii="Arial" w:hAnsi="Arial" w:cs="Arial"/>
          <w:b w:val="0"/>
          <w:bCs w:val="0"/>
          <w:sz w:val="24"/>
        </w:rPr>
        <w:t>o presente Projeto de Lei nº 0</w:t>
      </w:r>
      <w:r w:rsidR="00343536">
        <w:rPr>
          <w:rFonts w:ascii="Arial" w:hAnsi="Arial" w:cs="Arial"/>
          <w:b w:val="0"/>
          <w:bCs w:val="0"/>
          <w:sz w:val="24"/>
        </w:rPr>
        <w:t>53</w:t>
      </w:r>
      <w:r w:rsidRPr="0005699A">
        <w:rPr>
          <w:rFonts w:ascii="Arial" w:hAnsi="Arial" w:cs="Arial"/>
          <w:b w:val="0"/>
          <w:bCs w:val="0"/>
          <w:sz w:val="24"/>
        </w:rPr>
        <w:t xml:space="preserve">/2023, que dispõe </w:t>
      </w:r>
      <w:r>
        <w:rPr>
          <w:rFonts w:ascii="Arial" w:hAnsi="Arial" w:cs="Arial"/>
          <w:b w:val="0"/>
          <w:bCs w:val="0"/>
          <w:sz w:val="24"/>
        </w:rPr>
        <w:t xml:space="preserve">sobre </w:t>
      </w:r>
      <w:r w:rsidRPr="00AD5349">
        <w:rPr>
          <w:rFonts w:ascii="Arial" w:hAnsi="Arial" w:cs="Arial"/>
          <w:b w:val="0"/>
          <w:sz w:val="24"/>
        </w:rPr>
        <w:t>a abertura de crédito adicional suplementar no orçamento municipal vigente por super</w:t>
      </w:r>
      <w:r w:rsidR="00287006">
        <w:rPr>
          <w:rFonts w:ascii="Arial" w:hAnsi="Arial" w:cs="Arial"/>
          <w:b w:val="0"/>
          <w:sz w:val="24"/>
        </w:rPr>
        <w:t>ávit financeiro, no montante de</w:t>
      </w:r>
      <w:r w:rsidRPr="00AD5349">
        <w:rPr>
          <w:rFonts w:ascii="Arial" w:hAnsi="Arial" w:cs="Arial"/>
          <w:b w:val="0"/>
          <w:sz w:val="24"/>
        </w:rPr>
        <w:t xml:space="preserve"> </w:t>
      </w:r>
      <w:r w:rsidR="006438E5">
        <w:rPr>
          <w:rFonts w:ascii="Arial" w:hAnsi="Arial" w:cs="Arial"/>
          <w:sz w:val="24"/>
        </w:rPr>
        <w:t>R</w:t>
      </w:r>
      <w:r w:rsidR="006438E5" w:rsidRPr="000264D2">
        <w:rPr>
          <w:rFonts w:ascii="Arial" w:hAnsi="Arial" w:cs="Arial"/>
          <w:sz w:val="24"/>
        </w:rPr>
        <w:t xml:space="preserve">$ </w:t>
      </w:r>
      <w:r w:rsidR="00976B9C">
        <w:rPr>
          <w:rFonts w:ascii="Arial" w:hAnsi="Arial" w:cs="Arial"/>
          <w:sz w:val="24"/>
        </w:rPr>
        <w:t>20.000,00</w:t>
      </w:r>
      <w:r w:rsidR="006438E5" w:rsidRPr="000264D2">
        <w:rPr>
          <w:rFonts w:ascii="Arial" w:hAnsi="Arial" w:cs="Arial"/>
          <w:sz w:val="24"/>
        </w:rPr>
        <w:t xml:space="preserve"> (</w:t>
      </w:r>
      <w:r w:rsidR="00976B9C">
        <w:rPr>
          <w:rFonts w:ascii="Arial" w:hAnsi="Arial" w:cs="Arial"/>
          <w:sz w:val="24"/>
        </w:rPr>
        <w:t>vinte mil</w:t>
      </w:r>
      <w:r w:rsidR="006438E5">
        <w:rPr>
          <w:rFonts w:ascii="Arial" w:hAnsi="Arial" w:cs="Arial"/>
          <w:sz w:val="24"/>
        </w:rPr>
        <w:t xml:space="preserve"> reais).</w:t>
      </w:r>
    </w:p>
    <w:p w:rsidR="00C032FB" w:rsidRDefault="00AD5349" w:rsidP="00976B9C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</w:rPr>
      </w:pPr>
      <w:r w:rsidRPr="0005699A"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>O presente Projeto de Lei se faz necessário tendo em vista a necessidade de</w:t>
      </w:r>
      <w:r w:rsidR="00C032FB">
        <w:rPr>
          <w:rFonts w:ascii="Arial" w:hAnsi="Arial" w:cs="Arial"/>
          <w:b w:val="0"/>
          <w:bCs w:val="0"/>
          <w:sz w:val="24"/>
        </w:rPr>
        <w:t xml:space="preserve"> remanejo de recursos para atividades que serão desenvolvidas pelo Poder Executivo</w:t>
      </w:r>
      <w:r w:rsidR="00976B9C">
        <w:rPr>
          <w:rFonts w:ascii="Arial" w:hAnsi="Arial" w:cs="Arial"/>
          <w:b w:val="0"/>
          <w:bCs w:val="0"/>
          <w:sz w:val="24"/>
        </w:rPr>
        <w:t>.</w:t>
      </w:r>
    </w:p>
    <w:p w:rsidR="00381AD3" w:rsidRDefault="00C032FB" w:rsidP="00976B9C">
      <w:pPr>
        <w:pStyle w:val="NormalWeb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976B9C">
        <w:rPr>
          <w:rFonts w:ascii="Arial" w:hAnsi="Arial" w:cs="Arial"/>
          <w:bCs/>
        </w:rPr>
        <w:t>A aquisição de materiais de consumo é essencial para o pleno desenvolvimento dos trabalhos realizados pela Secretara Municipal da Administração e Planejamento bem como pela Secretaria Municipal da Fazenda, assim sendo é imprescindível a abertura de crédito suplementar conforme solicitado.</w:t>
      </w:r>
    </w:p>
    <w:p w:rsidR="00AD5349" w:rsidRDefault="00143C36" w:rsidP="00976B9C">
      <w:pPr>
        <w:pStyle w:val="NormalWeb"/>
        <w:spacing w:before="0" w:beforeAutospacing="0" w:after="240" w:afterAutospacing="0" w:line="360" w:lineRule="auto"/>
        <w:ind w:firstLine="708"/>
        <w:jc w:val="both"/>
        <w:textAlignment w:val="baseline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São essas, Sr.ª. Presidente e senhoras e senhores vereadores as justificativas do Projeto de Lei em anexo, </w:t>
      </w:r>
      <w:r>
        <w:rPr>
          <w:rFonts w:ascii="Arial" w:hAnsi="Arial" w:cs="Arial"/>
          <w:lang w:eastAsia="en-US"/>
        </w:rPr>
        <w:t xml:space="preserve">e </w:t>
      </w:r>
      <w:r w:rsidR="00AD5349" w:rsidRPr="00143C36">
        <w:rPr>
          <w:rFonts w:ascii="Arial" w:hAnsi="Arial" w:cs="Arial"/>
          <w:color w:val="000000"/>
          <w:shd w:val="clear" w:color="auto" w:fill="FFFFFF"/>
        </w:rPr>
        <w:t>na certeza que Vossas Excelências haverão de aprovar a medida proposta, colhemos do ensejo para renovarmos nossos protestos de elevada estima, consideração e apreço, colocando-nos ao inteiro dispor para eventuais esclarecimentos.</w:t>
      </w:r>
    </w:p>
    <w:p w:rsidR="00AD5349" w:rsidRPr="0005699A" w:rsidRDefault="00AD5349" w:rsidP="00976B9C">
      <w:pPr>
        <w:pStyle w:val="Ttulo"/>
        <w:spacing w:line="360" w:lineRule="auto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AD5349" w:rsidRPr="0005699A" w:rsidRDefault="00381AD3" w:rsidP="00976B9C">
      <w:pPr>
        <w:pStyle w:val="Ttulo"/>
        <w:spacing w:line="360" w:lineRule="auto"/>
        <w:jc w:val="righ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hd w:val="clear" w:color="auto" w:fill="FFFFFF"/>
        </w:rPr>
        <w:tab/>
        <w:t>Camp</w:t>
      </w:r>
      <w:r w:rsidR="00976B9C">
        <w:rPr>
          <w:rFonts w:ascii="Arial" w:hAnsi="Arial" w:cs="Arial"/>
          <w:b w:val="0"/>
          <w:color w:val="000000"/>
          <w:sz w:val="24"/>
          <w:shd w:val="clear" w:color="auto" w:fill="FFFFFF"/>
        </w:rPr>
        <w:t>os Borges, 19</w:t>
      </w:r>
      <w:r w:rsidR="00AD5349" w:rsidRPr="0005699A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de </w:t>
      </w:r>
      <w:r w:rsidR="00976B9C">
        <w:rPr>
          <w:rFonts w:ascii="Arial" w:hAnsi="Arial" w:cs="Arial"/>
          <w:b w:val="0"/>
          <w:color w:val="000000"/>
          <w:sz w:val="24"/>
          <w:shd w:val="clear" w:color="auto" w:fill="FFFFFF"/>
        </w:rPr>
        <w:t>outubro</w:t>
      </w:r>
      <w:r w:rsidR="00AD5349" w:rsidRPr="0005699A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de 2023.</w:t>
      </w:r>
    </w:p>
    <w:p w:rsidR="00AD5349" w:rsidRDefault="00AD5349" w:rsidP="00976B9C">
      <w:pPr>
        <w:pStyle w:val="Ttulo"/>
        <w:spacing w:line="360" w:lineRule="auto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143C36" w:rsidRPr="0005699A" w:rsidRDefault="00143C36" w:rsidP="00976B9C">
      <w:pPr>
        <w:pStyle w:val="Ttulo"/>
        <w:spacing w:line="360" w:lineRule="auto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AD5349" w:rsidRPr="0005699A" w:rsidRDefault="00AD5349" w:rsidP="00976B9C">
      <w:pPr>
        <w:pStyle w:val="Ttulo"/>
        <w:spacing w:line="360" w:lineRule="auto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05699A">
        <w:rPr>
          <w:rFonts w:ascii="Arial" w:hAnsi="Arial" w:cs="Arial"/>
          <w:b w:val="0"/>
          <w:color w:val="000000"/>
          <w:sz w:val="24"/>
          <w:shd w:val="clear" w:color="auto" w:fill="FFFFFF"/>
        </w:rPr>
        <w:t>________________________________</w:t>
      </w:r>
    </w:p>
    <w:p w:rsidR="00AD5349" w:rsidRPr="0005699A" w:rsidRDefault="00AD5349" w:rsidP="00976B9C">
      <w:pPr>
        <w:pStyle w:val="Ttulo"/>
        <w:spacing w:line="360" w:lineRule="auto"/>
        <w:rPr>
          <w:rFonts w:ascii="Arial" w:hAnsi="Arial" w:cs="Arial"/>
          <w:bCs w:val="0"/>
          <w:sz w:val="24"/>
        </w:rPr>
      </w:pPr>
      <w:r w:rsidRPr="0005699A">
        <w:rPr>
          <w:rFonts w:ascii="Arial" w:hAnsi="Arial" w:cs="Arial"/>
          <w:bCs w:val="0"/>
          <w:sz w:val="24"/>
        </w:rPr>
        <w:t>Cleonice Pasqualotto da Paixão Toledo</w:t>
      </w:r>
    </w:p>
    <w:p w:rsidR="00AD5349" w:rsidRPr="00381AD3" w:rsidRDefault="00AD5349" w:rsidP="00976B9C">
      <w:pPr>
        <w:pStyle w:val="Ttulo"/>
        <w:spacing w:line="360" w:lineRule="auto"/>
        <w:rPr>
          <w:rFonts w:ascii="Arial" w:hAnsi="Arial" w:cs="Arial"/>
          <w:b w:val="0"/>
          <w:bCs w:val="0"/>
          <w:sz w:val="24"/>
        </w:rPr>
      </w:pPr>
      <w:r w:rsidRPr="0005699A">
        <w:rPr>
          <w:rFonts w:ascii="Arial" w:hAnsi="Arial" w:cs="Arial"/>
          <w:b w:val="0"/>
          <w:bCs w:val="0"/>
          <w:sz w:val="24"/>
        </w:rPr>
        <w:t>Prefeita Municipal</w:t>
      </w:r>
    </w:p>
    <w:sectPr w:rsidR="00AD5349" w:rsidRPr="00381AD3" w:rsidSect="00976B9C">
      <w:footerReference w:type="default" r:id="rId7"/>
      <w:pgSz w:w="11906" w:h="16838" w:code="9"/>
      <w:pgMar w:top="1843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41" w:rsidRDefault="00BA6741" w:rsidP="00442F18">
      <w:pPr>
        <w:spacing w:after="0" w:line="240" w:lineRule="auto"/>
      </w:pPr>
      <w:r>
        <w:separator/>
      </w:r>
    </w:p>
  </w:endnote>
  <w:endnote w:type="continuationSeparator" w:id="1">
    <w:p w:rsidR="00BA6741" w:rsidRDefault="00BA6741" w:rsidP="0044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30422"/>
      <w:docPartObj>
        <w:docPartGallery w:val="Page Numbers (Bottom of Page)"/>
        <w:docPartUnique/>
      </w:docPartObj>
    </w:sdtPr>
    <w:sdtContent>
      <w:p w:rsidR="00442F18" w:rsidRDefault="00C42E15">
        <w:pPr>
          <w:pStyle w:val="Rodap"/>
          <w:jc w:val="right"/>
        </w:pPr>
        <w:fldSimple w:instr=" PAGE   \* MERGEFORMAT ">
          <w:r w:rsidR="00C60413">
            <w:rPr>
              <w:noProof/>
            </w:rPr>
            <w:t>3</w:t>
          </w:r>
        </w:fldSimple>
      </w:p>
    </w:sdtContent>
  </w:sdt>
  <w:p w:rsidR="00442F18" w:rsidRDefault="00442F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41" w:rsidRDefault="00BA6741" w:rsidP="00442F18">
      <w:pPr>
        <w:spacing w:after="0" w:line="240" w:lineRule="auto"/>
      </w:pPr>
      <w:r>
        <w:separator/>
      </w:r>
    </w:p>
  </w:footnote>
  <w:footnote w:type="continuationSeparator" w:id="1">
    <w:p w:rsidR="00BA6741" w:rsidRDefault="00BA6741" w:rsidP="00442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7EB"/>
    <w:rsid w:val="00013653"/>
    <w:rsid w:val="000264D2"/>
    <w:rsid w:val="00135503"/>
    <w:rsid w:val="00143C36"/>
    <w:rsid w:val="001E2999"/>
    <w:rsid w:val="00284122"/>
    <w:rsid w:val="00287006"/>
    <w:rsid w:val="00290688"/>
    <w:rsid w:val="002B0499"/>
    <w:rsid w:val="002F66B6"/>
    <w:rsid w:val="00314EFC"/>
    <w:rsid w:val="00343536"/>
    <w:rsid w:val="00381AD3"/>
    <w:rsid w:val="003C77EB"/>
    <w:rsid w:val="003F163F"/>
    <w:rsid w:val="004200FB"/>
    <w:rsid w:val="00442F18"/>
    <w:rsid w:val="004750C2"/>
    <w:rsid w:val="00497713"/>
    <w:rsid w:val="004A3510"/>
    <w:rsid w:val="004A6B02"/>
    <w:rsid w:val="004D08A8"/>
    <w:rsid w:val="004D169C"/>
    <w:rsid w:val="004F1C29"/>
    <w:rsid w:val="004F620C"/>
    <w:rsid w:val="00505927"/>
    <w:rsid w:val="005A09E4"/>
    <w:rsid w:val="005B6814"/>
    <w:rsid w:val="005E75A9"/>
    <w:rsid w:val="006438E5"/>
    <w:rsid w:val="0069323E"/>
    <w:rsid w:val="006942D8"/>
    <w:rsid w:val="006E1680"/>
    <w:rsid w:val="006E7605"/>
    <w:rsid w:val="006F099E"/>
    <w:rsid w:val="006F149B"/>
    <w:rsid w:val="007251E1"/>
    <w:rsid w:val="00730C9E"/>
    <w:rsid w:val="0079771A"/>
    <w:rsid w:val="00917934"/>
    <w:rsid w:val="00943B77"/>
    <w:rsid w:val="00976B9C"/>
    <w:rsid w:val="00992A0D"/>
    <w:rsid w:val="009A722B"/>
    <w:rsid w:val="00A300C9"/>
    <w:rsid w:val="00A614C4"/>
    <w:rsid w:val="00AC102F"/>
    <w:rsid w:val="00AD5349"/>
    <w:rsid w:val="00B01FA2"/>
    <w:rsid w:val="00B81293"/>
    <w:rsid w:val="00BA6741"/>
    <w:rsid w:val="00BB228B"/>
    <w:rsid w:val="00BE4FE3"/>
    <w:rsid w:val="00C032FB"/>
    <w:rsid w:val="00C42E15"/>
    <w:rsid w:val="00C60413"/>
    <w:rsid w:val="00C70A23"/>
    <w:rsid w:val="00C975AC"/>
    <w:rsid w:val="00CD63EB"/>
    <w:rsid w:val="00CF00A0"/>
    <w:rsid w:val="00D6498D"/>
    <w:rsid w:val="00DA21EE"/>
    <w:rsid w:val="00DC6C29"/>
    <w:rsid w:val="00E772FA"/>
    <w:rsid w:val="00E8448A"/>
    <w:rsid w:val="00E86D5D"/>
    <w:rsid w:val="00E916A2"/>
    <w:rsid w:val="00EB6ECC"/>
    <w:rsid w:val="00ED0A3C"/>
    <w:rsid w:val="00ED5056"/>
    <w:rsid w:val="00F417E7"/>
    <w:rsid w:val="00F800C0"/>
    <w:rsid w:val="00F80B69"/>
    <w:rsid w:val="00FD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10"/>
  </w:style>
  <w:style w:type="paragraph" w:styleId="Ttulo2">
    <w:name w:val="heading 2"/>
    <w:basedOn w:val="Normal"/>
    <w:next w:val="Normal"/>
    <w:link w:val="Ttulo2Char"/>
    <w:qFormat/>
    <w:rsid w:val="00A300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4"/>
      <w:kern w:val="16"/>
      <w:sz w:val="28"/>
      <w:szCs w:val="24"/>
      <w:lang w:val="es-ES_tradnl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75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300C9"/>
    <w:rPr>
      <w:rFonts w:ascii="Times New Roman" w:eastAsia="Times New Roman" w:hAnsi="Times New Roman" w:cs="Times New Roman"/>
      <w:spacing w:val="24"/>
      <w:kern w:val="16"/>
      <w:sz w:val="28"/>
      <w:szCs w:val="24"/>
      <w:lang w:val="es-ES_tradnl" w:eastAsia="pt-BR"/>
    </w:rPr>
  </w:style>
  <w:style w:type="character" w:styleId="nfase">
    <w:name w:val="Emphasis"/>
    <w:qFormat/>
    <w:rsid w:val="00A300C9"/>
    <w:rPr>
      <w:i/>
      <w:iCs/>
    </w:rPr>
  </w:style>
  <w:style w:type="character" w:styleId="Forte">
    <w:name w:val="Strong"/>
    <w:qFormat/>
    <w:rsid w:val="00A300C9"/>
    <w:rPr>
      <w:b/>
      <w:bCs/>
    </w:rPr>
  </w:style>
  <w:style w:type="paragraph" w:styleId="Ttulo">
    <w:name w:val="Title"/>
    <w:basedOn w:val="Normal"/>
    <w:link w:val="TtuloChar"/>
    <w:qFormat/>
    <w:rsid w:val="005E75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5E75A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5E75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E75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75A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ubttulo">
    <w:name w:val="Subtitle"/>
    <w:basedOn w:val="Normal"/>
    <w:next w:val="Normal"/>
    <w:link w:val="SubttuloChar"/>
    <w:uiPriority w:val="11"/>
    <w:qFormat/>
    <w:rsid w:val="00DA21EE"/>
    <w:pPr>
      <w:numPr>
        <w:ilvl w:val="1"/>
      </w:numPr>
      <w:spacing w:line="254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A21EE"/>
    <w:rPr>
      <w:rFonts w:eastAsiaTheme="minorEastAsia"/>
      <w:color w:val="5A5A5A" w:themeColor="text1" w:themeTint="A5"/>
      <w:spacing w:val="15"/>
    </w:rPr>
  </w:style>
  <w:style w:type="paragraph" w:customStyle="1" w:styleId="Abrirpargrafonegativo">
    <w:name w:val="Abrir parágrafo negativo"/>
    <w:basedOn w:val="Normal"/>
    <w:rsid w:val="00ED0A3C"/>
    <w:pPr>
      <w:widowControl w:val="0"/>
      <w:suppressAutoHyphens/>
      <w:spacing w:after="0" w:line="240" w:lineRule="auto"/>
      <w:ind w:left="3969" w:firstLine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rsid w:val="00B0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42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F18"/>
  </w:style>
  <w:style w:type="paragraph" w:styleId="Rodap">
    <w:name w:val="footer"/>
    <w:basedOn w:val="Normal"/>
    <w:link w:val="RodapChar"/>
    <w:uiPriority w:val="99"/>
    <w:unhideWhenUsed/>
    <w:rsid w:val="00442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5E46-DB57-4C4F-9CE3-AE5CAB1B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ANDREI SCHERER PEREIRA</cp:lastModifiedBy>
  <cp:revision>4</cp:revision>
  <cp:lastPrinted>2023-10-19T19:42:00Z</cp:lastPrinted>
  <dcterms:created xsi:type="dcterms:W3CDTF">2023-10-19T19:33:00Z</dcterms:created>
  <dcterms:modified xsi:type="dcterms:W3CDTF">2023-10-19T19:42:00Z</dcterms:modified>
</cp:coreProperties>
</file>