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2F2539" w:rsidP="002F2539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Nº 001/2023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DA PRIMEIRA SESSÃO ORDINÁRIA DA CÂMARA MUNICIPAL DE VEREADORES DE CAMPOS BORGES/RS, REALIZADA NO DIA 06 DE FEVEREIRO DE 2023.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2F2539" w:rsidP="002F253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Aos seis dias do mês de fevereiro do ano de dois mil e vinte e três, às dezenove horas, no Plenário “Lair dos Santos Gaspar”, situado na Avenida Mauricio Cardoso, nº 389, no Município de Campos Borges/RS, reuniram-se Ordinariamente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(as) seguintes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(as):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Ameris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Lira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Hartmann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, Cristina Soare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>s Moraes, Dioni Júnior Ribeiro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Gilnei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Guerreiro, Leonardo Rodrigues de Oliveira, Marcos André Soares, Moacir Rodrigues da Silva,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e Eliane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(Presidente). Constatado o quórum com a presença de todos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(as)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 a Senhora Presidente Vereadora Eliane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declarou em nome de Deus 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Aberta a Presente Sessão Ordinária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e imediatamente pediu a todos que fizessem um minuto de silêncio em memória do Senhor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Nelcindo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Tatsch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Toledo, pai Da funcionária Da Câmara de Vereadores. A seguir a Senhora Presidente solicitou ao 1º Secretário Vereador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para que efetuasse a 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de um Texto Bíblico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A seguir a Senhora Presidente solicitou ao 2º Secretário Vereador Dioni Júnior Ribeiro para que efetuasse a 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da Ordem do Dia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da presente Sessão Ordinária. A seguir a Senhora Presidente abriu espaço para os 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(as</w:t>
      </w:r>
      <w:proofErr w:type="gram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).</w:t>
      </w:r>
      <w:r w:rsidR="00D00DBA">
        <w:rPr>
          <w:rFonts w:ascii="Times New Roman" w:eastAsia="Arial Unicode MS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Vereador Moacir Rodrigues da Silva – Bancada do PDT</w:t>
      </w:r>
      <w:r>
        <w:rPr>
          <w:rFonts w:ascii="Times New Roman" w:hAnsi="Times New Roman"/>
          <w:sz w:val="28"/>
          <w:szCs w:val="28"/>
        </w:rPr>
        <w:t xml:space="preserve">, fez o seguinte requerimento: - Para que a Secretaria de Infraestrutura e Meio Ambiente tome providencias quanto as estradas de nosso município, especialmente a do Distrito do Rincão dos Toledo, desde a residência do Sr. </w:t>
      </w:r>
      <w:proofErr w:type="spellStart"/>
      <w:r>
        <w:rPr>
          <w:rFonts w:ascii="Times New Roman" w:hAnsi="Times New Roman"/>
          <w:sz w:val="28"/>
          <w:szCs w:val="28"/>
        </w:rPr>
        <w:t>Gildete</w:t>
      </w:r>
      <w:proofErr w:type="spellEnd"/>
      <w:r>
        <w:rPr>
          <w:rFonts w:ascii="Times New Roman" w:hAnsi="Times New Roman"/>
          <w:sz w:val="28"/>
          <w:szCs w:val="28"/>
        </w:rPr>
        <w:t xml:space="preserve"> Carvalho até o Rio Jacuizinho.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0DB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/>
          <w:b/>
          <w:sz w:val="28"/>
          <w:szCs w:val="28"/>
        </w:rPr>
        <w:t>Volmir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Toledo de Souza – Bancada do PDT</w:t>
      </w:r>
      <w:r>
        <w:rPr>
          <w:rFonts w:ascii="Times New Roman" w:hAnsi="Times New Roman"/>
          <w:sz w:val="28"/>
          <w:szCs w:val="28"/>
        </w:rPr>
        <w:t xml:space="preserve">, fez o seguinte requerimento: </w:t>
      </w:r>
      <w:bookmarkStart w:id="0" w:name="_GoBack"/>
      <w:r>
        <w:rPr>
          <w:rFonts w:ascii="Times New Roman" w:hAnsi="Times New Roman"/>
          <w:sz w:val="28"/>
          <w:szCs w:val="28"/>
        </w:rPr>
        <w:t>-Para que a Assistência Social veja a forma legal de ajudar as pessoas mais carentes de nosso município que estão fazendo a carteira de motorista no Município de Espumoso.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D00DB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Vereador Marcos André Soares – Bancada do PTB</w:t>
      </w:r>
      <w:r>
        <w:rPr>
          <w:rFonts w:ascii="Times New Roman" w:hAnsi="Times New Roman"/>
          <w:sz w:val="28"/>
          <w:szCs w:val="28"/>
        </w:rPr>
        <w:t>, fez o seguinte requerimento: - Para que a Secretaria de Infraestrutura e Meio Ambiente faça a ma</w:t>
      </w:r>
      <w:r w:rsidR="00E3723D">
        <w:rPr>
          <w:rFonts w:ascii="Times New Roman" w:hAnsi="Times New Roman"/>
          <w:sz w:val="28"/>
          <w:szCs w:val="28"/>
        </w:rPr>
        <w:t>nutenção do calçamento no final</w:t>
      </w:r>
      <w:r>
        <w:rPr>
          <w:rFonts w:ascii="Times New Roman" w:hAnsi="Times New Roman"/>
          <w:sz w:val="28"/>
          <w:szCs w:val="28"/>
        </w:rPr>
        <w:t xml:space="preserve"> das Ruas Turíbio Rodrigues e Dionísio </w:t>
      </w:r>
      <w:proofErr w:type="spellStart"/>
      <w:r>
        <w:rPr>
          <w:rFonts w:ascii="Times New Roman" w:hAnsi="Times New Roman"/>
          <w:sz w:val="28"/>
          <w:szCs w:val="28"/>
        </w:rPr>
        <w:t>Pierezan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00D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Vereador Dioni Júnior Ribeiro – Bancada do MDB</w:t>
      </w:r>
      <w:r>
        <w:rPr>
          <w:rFonts w:ascii="Times New Roman" w:hAnsi="Times New Roman"/>
          <w:sz w:val="28"/>
          <w:szCs w:val="28"/>
        </w:rPr>
        <w:t xml:space="preserve">, fez o seguinte requerimento: - Para que a Administração Municipal veja a possibilidade de colocar tachões ou tartarugas na Avenida, sentido Salto do Jacuí, que seja feita também a pinturas das faixas de segurança que existe neste local. </w:t>
      </w:r>
      <w:r w:rsidR="00D00D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Vereadora </w:t>
      </w:r>
      <w:proofErr w:type="spellStart"/>
      <w:r>
        <w:rPr>
          <w:rFonts w:ascii="Times New Roman" w:hAnsi="Times New Roman"/>
          <w:b/>
          <w:sz w:val="28"/>
          <w:szCs w:val="28"/>
        </w:rPr>
        <w:t>Améris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Rodrigues Lira </w:t>
      </w:r>
      <w:proofErr w:type="spellStart"/>
      <w:r>
        <w:rPr>
          <w:rFonts w:ascii="Times New Roman" w:hAnsi="Times New Roman"/>
          <w:b/>
          <w:sz w:val="28"/>
          <w:szCs w:val="28"/>
        </w:rPr>
        <w:t>Hartmann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Bancada do MDB</w:t>
      </w:r>
      <w:r>
        <w:rPr>
          <w:rFonts w:ascii="Times New Roman" w:hAnsi="Times New Roman"/>
          <w:sz w:val="28"/>
          <w:szCs w:val="28"/>
        </w:rPr>
        <w:t xml:space="preserve">, fez os seguintes requerimentos: -Para que a Secretaria de Saúde e Assistência social juntamente com a Secretaria de Educação e Cultura se organizem para fazer uma capacitação em Primeiros Socorros, para </w:t>
      </w:r>
      <w:r>
        <w:rPr>
          <w:rFonts w:ascii="Times New Roman" w:hAnsi="Times New Roman"/>
          <w:sz w:val="28"/>
          <w:szCs w:val="28"/>
        </w:rPr>
        <w:lastRenderedPageBreak/>
        <w:t xml:space="preserve">todos os profissionais da Educação, tanto das escolas, como também os profissionais da APAE e do CRÁS de nosso Município.- Solicitou ainda que estas mesmas Secretarias, veja a possibilidade de promover Palestras Educativas( Roda de Conversa) para os Jovens com o apoio dos  Profissionais de Saúde, tendo como temas, Depressão, Suicídio, Drogas, Alcoolismo na Juventude.- Para que a Secretaria de Infraestrutura e Meio Ambiente, coloque uma carga de terra na cabeceira da ponte do Distrito de São </w:t>
      </w:r>
      <w:proofErr w:type="spellStart"/>
      <w:r>
        <w:rPr>
          <w:rFonts w:ascii="Times New Roman" w:hAnsi="Times New Roman"/>
          <w:sz w:val="28"/>
          <w:szCs w:val="28"/>
        </w:rPr>
        <w:t>José.</w:t>
      </w:r>
      <w:r w:rsidR="00D00D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Vereador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Leonardo Rodrigues de Oliveira – Bancada do PDT</w:t>
      </w:r>
      <w:r>
        <w:rPr>
          <w:rFonts w:ascii="Times New Roman" w:hAnsi="Times New Roman"/>
          <w:sz w:val="28"/>
          <w:szCs w:val="28"/>
        </w:rPr>
        <w:t>, fez os seguintes requerimentos: - Para que a Secretaria de Infraestrutura e Meio Ambiente, coloque uns tachões em frente ao Bar do Jair Caçapa, na Linha São Jorge. - Para que a Secretaria de Administração veja a possibilidade de disponibilizar a tinta para a pintura no prédio da APAE de nosso Município. - Para que a Secretaria de Desenvolvimento Econômico (Agricultura), informe quais as ações e planos emergenciais que estão tomando devido à estiagem em nosso Município.</w:t>
      </w:r>
      <w:r w:rsidR="00D00DB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/>
          <w:b/>
          <w:sz w:val="28"/>
          <w:szCs w:val="28"/>
        </w:rPr>
        <w:t>Gilnei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Guerreiro – Bancada do PDT</w:t>
      </w:r>
      <w:r>
        <w:rPr>
          <w:rFonts w:ascii="Times New Roman" w:hAnsi="Times New Roman"/>
          <w:sz w:val="28"/>
          <w:szCs w:val="28"/>
        </w:rPr>
        <w:t xml:space="preserve">, fez o seguintes requerimentos:  - Para que o Secretário de Infraestrutura e Meio Ambiente (Obras), Sr. João Batista </w:t>
      </w:r>
      <w:proofErr w:type="spellStart"/>
      <w:r>
        <w:rPr>
          <w:rFonts w:ascii="Times New Roman" w:hAnsi="Times New Roman"/>
          <w:sz w:val="28"/>
          <w:szCs w:val="28"/>
        </w:rPr>
        <w:t>Marangon</w:t>
      </w:r>
      <w:proofErr w:type="spellEnd"/>
      <w:r>
        <w:rPr>
          <w:rFonts w:ascii="Times New Roman" w:hAnsi="Times New Roman"/>
          <w:sz w:val="28"/>
          <w:szCs w:val="28"/>
        </w:rPr>
        <w:t xml:space="preserve"> para que tome providencias quanto a ponte que liga a Comunidade do Rincão dos Toledo ao Município de Espumoso, ponte essa que fica próximo a propriedade do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Sr.</w:t>
      </w:r>
      <w:r w:rsidR="00F80874">
        <w:rPr>
          <w:rFonts w:ascii="Times New Roman" w:hAnsi="Times New Roman"/>
          <w:sz w:val="28"/>
          <w:szCs w:val="28"/>
        </w:rPr>
        <w:t>Valdemir</w:t>
      </w:r>
      <w:proofErr w:type="spellEnd"/>
      <w:proofErr w:type="gramEnd"/>
      <w:r w:rsidR="00F80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Schneider</w:t>
      </w:r>
      <w:r w:rsidR="00F80874">
        <w:rPr>
          <w:rFonts w:ascii="Times New Roman" w:hAnsi="Times New Roman"/>
          <w:sz w:val="28"/>
          <w:szCs w:val="28"/>
        </w:rPr>
        <w:t xml:space="preserve"> ( Nenê Schneider)</w:t>
      </w:r>
      <w:r>
        <w:rPr>
          <w:rFonts w:ascii="Times New Roman" w:hAnsi="Times New Roman"/>
          <w:sz w:val="28"/>
          <w:szCs w:val="28"/>
        </w:rPr>
        <w:t xml:space="preserve">. -Solicitou ainda que esta mesma Secretaria concerte a cabeceira da ponte de São José. - </w:t>
      </w:r>
      <w:r>
        <w:rPr>
          <w:rFonts w:ascii="Times New Roman" w:hAnsi="Times New Roman"/>
          <w:b/>
          <w:sz w:val="28"/>
          <w:szCs w:val="28"/>
        </w:rPr>
        <w:t xml:space="preserve">Vereadora Eliane </w:t>
      </w:r>
      <w:proofErr w:type="spellStart"/>
      <w:r>
        <w:rPr>
          <w:rFonts w:ascii="Times New Roman" w:hAnsi="Times New Roman"/>
          <w:b/>
          <w:sz w:val="28"/>
          <w:szCs w:val="28"/>
        </w:rPr>
        <w:t>Louzado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Bancada do PDT</w:t>
      </w:r>
      <w:r w:rsidR="00E3723D">
        <w:rPr>
          <w:rFonts w:ascii="Times New Roman" w:hAnsi="Times New Roman"/>
          <w:sz w:val="28"/>
          <w:szCs w:val="28"/>
        </w:rPr>
        <w:t>, fez o seguinte requerimento: -</w:t>
      </w:r>
      <w:r>
        <w:rPr>
          <w:rFonts w:ascii="Times New Roman" w:hAnsi="Times New Roman"/>
          <w:sz w:val="28"/>
          <w:szCs w:val="28"/>
        </w:rPr>
        <w:t xml:space="preserve">Para que </w:t>
      </w:r>
      <w:r w:rsidR="00E3723D">
        <w:rPr>
          <w:rFonts w:ascii="Times New Roman" w:hAnsi="Times New Roman"/>
          <w:sz w:val="28"/>
          <w:szCs w:val="28"/>
        </w:rPr>
        <w:t>o Jurídico dessa casa faça</w:t>
      </w:r>
      <w:r>
        <w:rPr>
          <w:rFonts w:ascii="Times New Roman" w:hAnsi="Times New Roman"/>
          <w:sz w:val="28"/>
          <w:szCs w:val="28"/>
        </w:rPr>
        <w:t xml:space="preserve"> uma indicação em nome de todos os Vereadores do Legislativo, solicitando a extensão da iluminação Pública no Cemitério Municipal e abaixo ao cemitério, e também a extensão de iluminação na Comunidade da Linha Teodoro. - Para que a Secretaria de Infraestrutura e Meio Ambiente providencie uma lixeira na Linha Teodoro em frente à residência do Sr. </w:t>
      </w:r>
      <w:proofErr w:type="spellStart"/>
      <w:r>
        <w:rPr>
          <w:rFonts w:ascii="Times New Roman" w:hAnsi="Times New Roman"/>
          <w:sz w:val="28"/>
          <w:szCs w:val="28"/>
        </w:rPr>
        <w:t>Alcedir</w:t>
      </w:r>
      <w:proofErr w:type="spellEnd"/>
      <w:r>
        <w:rPr>
          <w:rFonts w:ascii="Times New Roman" w:hAnsi="Times New Roman"/>
          <w:sz w:val="28"/>
          <w:szCs w:val="28"/>
        </w:rPr>
        <w:t xml:space="preserve"> da Silva. - Para que a Secretaria de Infraestrutura e Meio Ambiente juntamente com a Secretaria de Administração faça um cronograma para o recolhimento do lixo no Interior, se onde for necessário coloque mais alguns pontos de lixeira. </w:t>
      </w:r>
      <w:r>
        <w:rPr>
          <w:rFonts w:ascii="Times New Roman" w:hAnsi="Times New Roman"/>
          <w:bCs/>
          <w:sz w:val="28"/>
          <w:szCs w:val="28"/>
        </w:rPr>
        <w:t>Dando c</w:t>
      </w:r>
      <w:r>
        <w:rPr>
          <w:rFonts w:ascii="Times New Roman" w:hAnsi="Times New Roman"/>
          <w:sz w:val="28"/>
          <w:szCs w:val="28"/>
        </w:rPr>
        <w:t xml:space="preserve">ontinuidade aos trabalhos a Senhora Presidente Vereadora Eliane </w:t>
      </w:r>
      <w:proofErr w:type="spellStart"/>
      <w:r>
        <w:rPr>
          <w:rFonts w:ascii="Times New Roman" w:hAnsi="Times New Roman"/>
          <w:sz w:val="28"/>
          <w:szCs w:val="28"/>
        </w:rPr>
        <w:t>Louzado</w:t>
      </w:r>
      <w:proofErr w:type="spellEnd"/>
      <w:r>
        <w:rPr>
          <w:rFonts w:ascii="Times New Roman" w:hAnsi="Times New Roman"/>
          <w:sz w:val="28"/>
          <w:szCs w:val="28"/>
        </w:rPr>
        <w:t xml:space="preserve">, abriu espaço para a escolha dos Membros da </w:t>
      </w:r>
      <w:r>
        <w:rPr>
          <w:rFonts w:ascii="Times New Roman" w:hAnsi="Times New Roman"/>
          <w:b/>
          <w:sz w:val="28"/>
          <w:szCs w:val="28"/>
          <w:u w:val="single"/>
        </w:rPr>
        <w:t>Comissão de Legislação, Justiça, Redação Final e Bem-Estar Social</w:t>
      </w:r>
      <w:r>
        <w:rPr>
          <w:rFonts w:ascii="Times New Roman" w:hAnsi="Times New Roman"/>
          <w:sz w:val="28"/>
          <w:szCs w:val="28"/>
        </w:rPr>
        <w:t xml:space="preserve">, que ficou assim composta: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Vereador Dioni Júnior Ribeiro, Vereador Marcos André Soares, Vereador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Volmir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Toledo De Souza e Vereador Leonardo Rodrigues de Oliveira.</w:t>
      </w:r>
      <w:r>
        <w:rPr>
          <w:rFonts w:ascii="Times New Roman" w:hAnsi="Times New Roman"/>
          <w:sz w:val="28"/>
          <w:szCs w:val="28"/>
        </w:rPr>
        <w:t xml:space="preserve"> A seguir foi feita a escolha dos Membros da </w:t>
      </w:r>
      <w:r>
        <w:rPr>
          <w:rFonts w:ascii="Times New Roman" w:hAnsi="Times New Roman"/>
          <w:b/>
          <w:sz w:val="28"/>
          <w:szCs w:val="28"/>
          <w:u w:val="single"/>
        </w:rPr>
        <w:t>Comissão do Orçamento, Finanças, Contas Públicas, Infraestrutura e Desenvolvimento</w:t>
      </w:r>
      <w:r>
        <w:rPr>
          <w:rFonts w:ascii="Times New Roman" w:hAnsi="Times New Roman"/>
          <w:sz w:val="28"/>
          <w:szCs w:val="28"/>
        </w:rPr>
        <w:t xml:space="preserve"> ficando assim composta: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Vereadora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Améris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Rodrigues Lira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Hartmann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Vereadora Cristina Soares Moraes, Vereador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Gilnei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Guerreiro, Vereador Moacir Rodrigues da Silva</w:t>
      </w:r>
      <w:r>
        <w:rPr>
          <w:rFonts w:ascii="Times New Roman" w:hAnsi="Times New Roman"/>
          <w:sz w:val="28"/>
          <w:szCs w:val="28"/>
        </w:rPr>
        <w:t xml:space="preserve">.  Dando continuidade aos trabalhos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Senhora Presidente solicitou ao 1º Secretário para que efetuasse a leitura </w:t>
      </w:r>
      <w:r>
        <w:rPr>
          <w:rFonts w:ascii="Times New Roman" w:eastAsia="Malgun Gothic" w:hAnsi="Times New Roman"/>
          <w:sz w:val="28"/>
          <w:szCs w:val="28"/>
        </w:rPr>
        <w:t xml:space="preserve">do </w:t>
      </w:r>
      <w:r>
        <w:rPr>
          <w:rFonts w:ascii="Times New Roman" w:eastAsia="Malgun Gothic" w:hAnsi="Times New Roman"/>
          <w:b/>
          <w:sz w:val="28"/>
          <w:szCs w:val="28"/>
        </w:rPr>
        <w:t>Oficio nº 076/2022</w:t>
      </w:r>
      <w:r>
        <w:rPr>
          <w:rFonts w:ascii="Times New Roman" w:eastAsia="Malgun Gothic" w:hAnsi="Times New Roman"/>
          <w:sz w:val="28"/>
          <w:szCs w:val="28"/>
        </w:rPr>
        <w:t>, recebido do Conselho Tutelar de Campos Borges/RS, datado de 30 de dezembro de 2022. Logo após 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 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lastRenderedPageBreak/>
        <w:t>Ofício nº 042/2023</w:t>
      </w:r>
      <w:r>
        <w:rPr>
          <w:rFonts w:ascii="Times New Roman" w:eastAsia="Malgun Gothic" w:hAnsi="Times New Roman"/>
          <w:sz w:val="28"/>
          <w:szCs w:val="28"/>
        </w:rPr>
        <w:t>, recebido da Gerência Executiva De Governo de Passo Fundo/RS datado de 05 de janeiro de 2023. Prosseguindo os trabalhos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Oficio nº 005/2023</w:t>
      </w:r>
      <w:r>
        <w:rPr>
          <w:rFonts w:ascii="Times New Roman" w:eastAsia="Malgun Gothic" w:hAnsi="Times New Roman"/>
          <w:sz w:val="28"/>
          <w:szCs w:val="28"/>
        </w:rPr>
        <w:t xml:space="preserve">, recebido do Gabinete da Prefeita Municipal, datado em 24 de janeiro de 2023. Em sequência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Oficio nº 006/2023</w:t>
      </w:r>
      <w:r>
        <w:rPr>
          <w:rFonts w:ascii="Times New Roman" w:eastAsia="Malgun Gothic" w:hAnsi="Times New Roman"/>
          <w:sz w:val="28"/>
          <w:szCs w:val="28"/>
        </w:rPr>
        <w:t>, recebido do Gabinete da Prefeita Municipal, datado em 27 de janeiro de 2023. Dando continuidade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Oficio nº 010/2023</w:t>
      </w:r>
      <w:r>
        <w:rPr>
          <w:rFonts w:ascii="Times New Roman" w:eastAsia="Malgun Gothic" w:hAnsi="Times New Roman"/>
          <w:sz w:val="28"/>
          <w:szCs w:val="28"/>
        </w:rPr>
        <w:t>, recebido do Gabinete da Prefeita Municipal, datado em 02 de fevereiro de 2023. Logo após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Decreto Legislativo Nº 01</w:t>
      </w:r>
      <w:r>
        <w:rPr>
          <w:rFonts w:ascii="Times New Roman" w:eastAsia="Malgun Gothic" w:hAnsi="Times New Roman"/>
          <w:sz w:val="28"/>
          <w:szCs w:val="28"/>
        </w:rPr>
        <w:t xml:space="preserve">, de 31 de janeiro de 2023, dispõe sobre a </w:t>
      </w:r>
      <w:r>
        <w:rPr>
          <w:rFonts w:ascii="Times New Roman" w:eastAsia="Malgun Gothic" w:hAnsi="Times New Roman"/>
          <w:b/>
          <w:sz w:val="28"/>
          <w:szCs w:val="28"/>
        </w:rPr>
        <w:t xml:space="preserve">HOMENAGEM AOS INTEGRANTES DA INVERNADA ARTÍSTICA E INSTRUTORES DO GRUPO DE DANÇAS DO CTG GALPÃO HOSPITALEIRO DE CAMPOS BORGES/RS. </w:t>
      </w:r>
      <w:r>
        <w:rPr>
          <w:rFonts w:ascii="Times New Roman" w:eastAsia="Malgun Gothic" w:hAnsi="Times New Roman"/>
          <w:sz w:val="28"/>
          <w:szCs w:val="28"/>
        </w:rPr>
        <w:t>Prosseguindo os trabalhos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hAnsi="Times New Roman"/>
          <w:b/>
          <w:sz w:val="28"/>
          <w:szCs w:val="28"/>
        </w:rPr>
        <w:t>Projeto de Lei do Legislativo N</w:t>
      </w:r>
      <w:r>
        <w:rPr>
          <w:rFonts w:ascii="Times New Roman" w:hAnsi="Times New Roman"/>
          <w:b/>
          <w:sz w:val="28"/>
          <w:szCs w:val="28"/>
          <w:vertAlign w:val="superscript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001/2023, </w:t>
      </w:r>
      <w:r>
        <w:rPr>
          <w:rFonts w:ascii="Times New Roman" w:hAnsi="Times New Roman"/>
          <w:sz w:val="28"/>
          <w:szCs w:val="28"/>
        </w:rPr>
        <w:t>de 18 de janeiro 2023, o qual</w:t>
      </w:r>
      <w:r>
        <w:rPr>
          <w:rFonts w:ascii="Times New Roman" w:hAnsi="Times New Roman"/>
          <w:b/>
          <w:sz w:val="28"/>
          <w:szCs w:val="28"/>
        </w:rPr>
        <w:t xml:space="preserve"> ESTENDE A REPOSIÇÃO DAS PERDAS INFLACIONÁRIAS E AUMENTO REAL NOS VENCIMENTOS DOS SERVIDORES DO PODER LEGISLATIVO MUNICIPAL, BEM COMO NA UNIDADE REFERENCIAL SALARIAL FIXADO PARA FINS DE CÁLCULOS DE VENCIMENTOS DOS SERVIDORES E DÁ OUTRAS PROVIDÊNCIAS. </w:t>
      </w:r>
      <w:r>
        <w:rPr>
          <w:rFonts w:ascii="Times New Roman" w:eastAsia="Malgun Gothic" w:hAnsi="Times New Roman"/>
          <w:sz w:val="28"/>
          <w:szCs w:val="28"/>
        </w:rPr>
        <w:t xml:space="preserve">Em sequência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hAnsi="Times New Roman"/>
          <w:b/>
          <w:sz w:val="28"/>
          <w:szCs w:val="28"/>
        </w:rPr>
        <w:t>Projeto de Lei do Legislativo N</w:t>
      </w:r>
      <w:r>
        <w:rPr>
          <w:rFonts w:ascii="Times New Roman" w:hAnsi="Times New Roman"/>
          <w:b/>
          <w:sz w:val="28"/>
          <w:szCs w:val="28"/>
          <w:vertAlign w:val="superscript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002/2023, de 18 de janeiro 2023, o qual ESTENDE AOS OCUPANTES DE CARGOS ELETIVOS, PREFEITO, VICE-PREFEITO E VEREADORES E AOS SECRETÁRIOS MUNICIPAIS, A REPOSIÇÃO DAS PERDAS INFLACIONÁRIAS DOS VENCIMENTOS NO PERCENTUAL DA CONCEDIDA AOS SERVIDORES DO PODER EXECUTIVO E DÁ OUTRAS PROVIDÊNCIAS. </w:t>
      </w:r>
      <w:r>
        <w:rPr>
          <w:rFonts w:ascii="Times New Roman" w:eastAsia="Malgun Gothic" w:hAnsi="Times New Roman"/>
          <w:sz w:val="28"/>
          <w:szCs w:val="28"/>
        </w:rPr>
        <w:t>Dando continuidade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001/2023</w:t>
      </w:r>
      <w:r>
        <w:rPr>
          <w:rFonts w:ascii="Times New Roman" w:eastAsia="Malgun Gothic" w:hAnsi="Times New Roman"/>
          <w:sz w:val="28"/>
          <w:szCs w:val="28"/>
        </w:rPr>
        <w:t xml:space="preserve">, de 17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>AUTORIZA A CONTRATAÇÃO TEMPORÁRIA DE MONITOR DE ESCOLA POR EXCEPCIONAL INTERESSE PÚBLICO, PARA ATUAREM JUNTO À SECRETARIA MUNICIPAL DE EDUCAÇÃO E CULTURA, E DA OUTRAS PROVIDÊNCIAS</w:t>
      </w:r>
      <w:r>
        <w:rPr>
          <w:rFonts w:ascii="Times New Roman" w:eastAsia="Malgun Gothic" w:hAnsi="Times New Roman"/>
          <w:sz w:val="28"/>
          <w:szCs w:val="28"/>
        </w:rPr>
        <w:t xml:space="preserve">. Logo após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002/2023</w:t>
      </w:r>
      <w:r>
        <w:rPr>
          <w:rFonts w:ascii="Times New Roman" w:eastAsia="Malgun Gothic" w:hAnsi="Times New Roman"/>
          <w:sz w:val="28"/>
          <w:szCs w:val="28"/>
        </w:rPr>
        <w:t xml:space="preserve">, de 17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AUTORIZA A CONTRATAÇÃO TEMPORÁRIA DE PROFESSOR POR EXCEPCIONAL INTERESSE PÚBLICO, PARA ATUAR JUNTO À SECRETARIA MUNICIPAL DE EDUCAÇÃO E CULTURA E DA OUTRAS PROVIDÊNCIAS. </w:t>
      </w:r>
      <w:r>
        <w:rPr>
          <w:rFonts w:ascii="Times New Roman" w:eastAsia="Malgun Gothic" w:hAnsi="Times New Roman"/>
          <w:sz w:val="28"/>
          <w:szCs w:val="28"/>
        </w:rPr>
        <w:t>Prosseguindo os trabalhos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Vereadora Cristina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003/2023</w:t>
      </w:r>
      <w:r>
        <w:rPr>
          <w:rFonts w:ascii="Times New Roman" w:eastAsia="Malgun Gothic" w:hAnsi="Times New Roman"/>
          <w:sz w:val="28"/>
          <w:szCs w:val="28"/>
        </w:rPr>
        <w:t xml:space="preserve">, de 17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AUTORIZA A CONTRATAÇÃO TEMPORÁRIA DE TÉCNICO DE INFORMÁTICA E TELECOMUNICAÇÕES POR EXCEPCIONAL INTERESSE PÚBLICO, PARA ATUAR JUNTO À SECRETARIA MUNICIPAL DE </w:t>
      </w:r>
      <w:r>
        <w:rPr>
          <w:rFonts w:ascii="Times New Roman" w:eastAsia="Malgun Gothic" w:hAnsi="Times New Roman"/>
          <w:b/>
          <w:sz w:val="28"/>
          <w:szCs w:val="28"/>
        </w:rPr>
        <w:lastRenderedPageBreak/>
        <w:t xml:space="preserve">ADMINISTRAÇÃO E PLANEJAMENTO E DA OUTRA PROVIDÊNCIAS. </w:t>
      </w:r>
      <w:r>
        <w:rPr>
          <w:rFonts w:ascii="Times New Roman" w:eastAsia="Malgun Gothic" w:hAnsi="Times New Roman"/>
          <w:sz w:val="28"/>
          <w:szCs w:val="28"/>
        </w:rPr>
        <w:t>Dando continuidade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004/2023</w:t>
      </w:r>
      <w:r>
        <w:rPr>
          <w:rFonts w:ascii="Times New Roman" w:eastAsia="Malgun Gothic" w:hAnsi="Times New Roman"/>
          <w:sz w:val="28"/>
          <w:szCs w:val="28"/>
        </w:rPr>
        <w:t>, de 18 de janeiro de 2023, o qual: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algun Gothic" w:hAnsi="Times New Roman"/>
          <w:b/>
          <w:sz w:val="28"/>
          <w:szCs w:val="28"/>
        </w:rPr>
        <w:t>AUTORIZA A CONTRATAÇÃO TEMPORÁRIA DE ENGENHEIRO CIVIL POR EXCEPCIONAL INTERESSE PÚBLICO, PARA ATUAR JUNTO À SECRETARIA DE ADMINISTRAÇÃO E PLANEJAMENTO, E DA OUTRAS PROVIDÊNCIAS.</w:t>
      </w:r>
      <w:r>
        <w:rPr>
          <w:rFonts w:ascii="Times New Roman" w:eastAsia="Malgun Gothic" w:hAnsi="Times New Roman"/>
          <w:sz w:val="28"/>
          <w:szCs w:val="28"/>
        </w:rPr>
        <w:t xml:space="preserve"> Em sequência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 Vereadora </w:t>
      </w:r>
      <w:proofErr w:type="spellStart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Améris</w:t>
      </w:r>
      <w:proofErr w:type="spellEnd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para que efetuasse a l</w:t>
      </w:r>
      <w:r>
        <w:rPr>
          <w:rFonts w:ascii="Times New Roman" w:eastAsia="Malgun Gothic" w:hAnsi="Times New Roman"/>
          <w:sz w:val="28"/>
          <w:szCs w:val="28"/>
        </w:rPr>
        <w:t xml:space="preserve">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005/2022</w:t>
      </w:r>
      <w:r>
        <w:rPr>
          <w:rFonts w:ascii="Times New Roman" w:eastAsia="Malgun Gothic" w:hAnsi="Times New Roman"/>
          <w:sz w:val="28"/>
          <w:szCs w:val="28"/>
        </w:rPr>
        <w:t xml:space="preserve">, de 18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CONCEDE REPOSIÇÃO DAS PERDAS INFLACIONÁRIAS E AUMENTO REAL NOS VENCIMENTOS DOS SERVIDORES DO PODER EXECUTIVO, APOSENTADOS, PENSIONISTAS, QUADRO DO MAGISTÉRIO E CONSELHEIRO TUTELARES, BEM COMO NO PADRÃO REFERENCIAL FIXADO PARA FINS DE CÁLCULOS DE VENCIMENTO DOS SERVIDORES E DA OUTRAS PROVIDÊNCIAS. </w:t>
      </w:r>
      <w:r>
        <w:rPr>
          <w:rFonts w:ascii="Times New Roman" w:eastAsia="Malgun Gothic" w:hAnsi="Times New Roman"/>
          <w:sz w:val="28"/>
          <w:szCs w:val="28"/>
        </w:rPr>
        <w:t xml:space="preserve">Logo após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006/2023</w:t>
      </w:r>
      <w:r>
        <w:rPr>
          <w:rFonts w:ascii="Times New Roman" w:eastAsia="Malgun Gothic" w:hAnsi="Times New Roman"/>
          <w:sz w:val="28"/>
          <w:szCs w:val="28"/>
        </w:rPr>
        <w:t xml:space="preserve">, de 19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ALTERA O ART.2º, §2º DA LEI MUNICIPAL 1259/13 DE 27 DE MARÇO DE 2013- QUE CRIA O COMITÊ DE INVESTIMENTOS DOS RECURSOS DO REGIME PRÓPRIO DE PREVIDÊNCIA SOCIAL DOS SERVIDORES EFETIVOS DO MUNICÍPIO DE CAMPOS BORGES, E DA OUTRAS PROVIDÊNCIAS. </w:t>
      </w:r>
      <w:r>
        <w:rPr>
          <w:rFonts w:ascii="Times New Roman" w:eastAsia="Malgun Gothic" w:hAnsi="Times New Roman"/>
          <w:sz w:val="28"/>
          <w:szCs w:val="28"/>
        </w:rPr>
        <w:t>Dando continuidade solicitou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007/2023</w:t>
      </w:r>
      <w:r>
        <w:rPr>
          <w:rFonts w:ascii="Times New Roman" w:eastAsia="Malgun Gothic" w:hAnsi="Times New Roman"/>
          <w:sz w:val="28"/>
          <w:szCs w:val="28"/>
        </w:rPr>
        <w:t xml:space="preserve">, de 23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AUTORIZA A CONTRATAÇÃO TEMPORÁRIA DE PROFESSORES POR EXCEPCIONAL INTERESSE PÚBLICO, PARA ATUAREM JUNTO À SECRETARIA MUNICIPAL DE EDUCAÇÃO E CULTURA, E DA OUTRAS PROVIDÊNCIAS. </w:t>
      </w:r>
      <w:r>
        <w:rPr>
          <w:rFonts w:ascii="Times New Roman" w:eastAsia="Malgun Gothic" w:hAnsi="Times New Roman"/>
          <w:sz w:val="28"/>
          <w:szCs w:val="28"/>
        </w:rPr>
        <w:t>Em seguida</w:t>
      </w:r>
      <w:r>
        <w:rPr>
          <w:rFonts w:ascii="Times New Roman" w:eastAsia="Malgun Gothic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2º Secretário para que efetuasse a </w:t>
      </w:r>
      <w:r>
        <w:rPr>
          <w:rFonts w:ascii="Times New Roman" w:eastAsia="Malgun Gothic" w:hAnsi="Times New Roman"/>
          <w:sz w:val="28"/>
          <w:szCs w:val="28"/>
        </w:rPr>
        <w:t xml:space="preserve">leitura do </w:t>
      </w:r>
      <w:r>
        <w:rPr>
          <w:rFonts w:ascii="Times New Roman" w:eastAsia="Malgun Gothic" w:hAnsi="Times New Roman"/>
          <w:b/>
          <w:sz w:val="28"/>
          <w:szCs w:val="28"/>
        </w:rPr>
        <w:t>Projeto de Lei nº 008/2023</w:t>
      </w:r>
      <w:r>
        <w:rPr>
          <w:rFonts w:ascii="Times New Roman" w:eastAsia="Malgun Gothic" w:hAnsi="Times New Roman"/>
          <w:sz w:val="28"/>
          <w:szCs w:val="28"/>
        </w:rPr>
        <w:t xml:space="preserve">, de 27 de janeiro de 2023, o qual: </w:t>
      </w:r>
      <w:r>
        <w:rPr>
          <w:rFonts w:ascii="Times New Roman" w:eastAsia="Malgun Gothic" w:hAnsi="Times New Roman"/>
          <w:b/>
          <w:sz w:val="28"/>
          <w:szCs w:val="28"/>
        </w:rPr>
        <w:t xml:space="preserve">INSTITUI GRATIFICAÇÃO DE FUNÇÃO A SER PAGA AO SERVIDOR DESIGNADO COMO AGENTE DE CONTRATAÇÃO DO PODER EXECUTIVO MUNICIPAL, E DA OUTRA PROVIDÊNCIAS. </w:t>
      </w:r>
      <w:r>
        <w:rPr>
          <w:rFonts w:ascii="Times New Roman" w:hAnsi="Times New Roman"/>
          <w:sz w:val="28"/>
          <w:szCs w:val="28"/>
        </w:rPr>
        <w:t xml:space="preserve">Após a leitura </w:t>
      </w:r>
      <w:r>
        <w:rPr>
          <w:rFonts w:ascii="Times New Roman" w:hAnsi="Times New Roman"/>
          <w:b/>
          <w:sz w:val="28"/>
          <w:szCs w:val="28"/>
          <w:u w:val="single"/>
        </w:rPr>
        <w:t>os referidos Projetos foram baixados para a Comissão de Legislação, Justiça, Redação Final e Bem-Estar Social e para a Comissão do Orçamento, Finanças, Contas Públicas, Infraestrutura e Desenvolvimento</w:t>
      </w:r>
      <w:r>
        <w:rPr>
          <w:rFonts w:ascii="Times New Roman" w:hAnsi="Times New Roman"/>
          <w:sz w:val="28"/>
          <w:szCs w:val="28"/>
        </w:rPr>
        <w:t xml:space="preserve">. Neste momento o Primeiro Secretário solicitou a </w:t>
      </w:r>
      <w:proofErr w:type="spellStart"/>
      <w:r>
        <w:rPr>
          <w:rFonts w:ascii="Times New Roman" w:hAnsi="Times New Roman"/>
          <w:sz w:val="28"/>
          <w:szCs w:val="28"/>
        </w:rPr>
        <w:t>Srª</w:t>
      </w:r>
      <w:proofErr w:type="spellEnd"/>
      <w:r>
        <w:rPr>
          <w:rFonts w:ascii="Times New Roman" w:hAnsi="Times New Roman"/>
          <w:sz w:val="28"/>
          <w:szCs w:val="28"/>
        </w:rPr>
        <w:t xml:space="preserve">. Presidente que fosse transferida a sessão do dia 13 de fevereiro para dia 14, pedido este acatado e colocado em votação, sendo aprovado por todos os Vereadores. </w:t>
      </w:r>
      <w:r>
        <w:rPr>
          <w:rFonts w:ascii="Times New Roman" w:eastAsia="Arial Unicode MS" w:hAnsi="Times New Roman"/>
          <w:sz w:val="28"/>
          <w:szCs w:val="28"/>
        </w:rPr>
        <w:t xml:space="preserve">Dando prosseguimento aos trabalhos foi aberto espaço para </w:t>
      </w:r>
      <w:r>
        <w:rPr>
          <w:rFonts w:ascii="Times New Roman" w:eastAsia="Arial Unicode MS" w:hAnsi="Times New Roman"/>
          <w:b/>
          <w:sz w:val="28"/>
          <w:szCs w:val="28"/>
          <w:u w:val="single"/>
        </w:rPr>
        <w:t>Tribuna Livre</w:t>
      </w:r>
      <w:r>
        <w:rPr>
          <w:rFonts w:ascii="Times New Roman" w:eastAsia="Arial Unicode MS" w:hAnsi="Times New Roman"/>
          <w:sz w:val="28"/>
          <w:szCs w:val="28"/>
        </w:rPr>
        <w:t xml:space="preserve">.  Após não havendo mais nada a tratar a Senhora Presidente Vereadora Eliane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fez suas considerações finais e em nome de Deus declarou </w:t>
      </w:r>
      <w:r>
        <w:rPr>
          <w:rFonts w:ascii="Times New Roman" w:eastAsia="Arial Unicode MS" w:hAnsi="Times New Roman"/>
          <w:b/>
          <w:sz w:val="28"/>
          <w:szCs w:val="28"/>
          <w:u w:val="single"/>
        </w:rPr>
        <w:t>Encerrada a Presente Sessão Ordinária</w:t>
      </w:r>
      <w:r>
        <w:rPr>
          <w:rFonts w:ascii="Times New Roman" w:eastAsia="Arial Unicode MS" w:hAnsi="Times New Roman"/>
          <w:sz w:val="28"/>
          <w:szCs w:val="28"/>
        </w:rPr>
        <w:t xml:space="preserve">, ficando a Servidora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Jocelaine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da Silva, Diretora da Câmara Municipal de Vereadores de Campos Borges/RS), designada para realizar a lavratura da Ata da referida Sessão Ordinária, que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posteriormente será assinada pela Presidente Vereadora Eliane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e pelo 1º Secretário Vereador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Toledo De Souza.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2F2539" w:rsidRDefault="002F2539" w:rsidP="002F2539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Eliane </w:t>
      </w: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Louzado</w:t>
      </w:r>
      <w:proofErr w:type="spellEnd"/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Presidente do Legislativo Municipal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tabs>
          <w:tab w:val="left" w:pos="4820"/>
        </w:tabs>
        <w:spacing w:after="0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Toledo De Souza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1º Secretário do Legislativo Municipal</w:t>
      </w:r>
    </w:p>
    <w:p w:rsidR="002F2539" w:rsidRDefault="002F2539" w:rsidP="002F2539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90FD5" w:rsidRPr="002F2539" w:rsidRDefault="00790FD5" w:rsidP="002F2539"/>
    <w:sectPr w:rsidR="00790FD5" w:rsidRPr="002F2539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FA" w:rsidRDefault="006173FA" w:rsidP="009B574B">
      <w:pPr>
        <w:spacing w:after="0" w:line="240" w:lineRule="auto"/>
      </w:pPr>
      <w:r>
        <w:separator/>
      </w:r>
    </w:p>
  </w:endnote>
  <w:endnote w:type="continuationSeparator" w:id="0">
    <w:p w:rsidR="006173FA" w:rsidRDefault="006173FA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FA" w:rsidRDefault="006173FA" w:rsidP="009B574B">
      <w:pPr>
        <w:spacing w:after="0" w:line="240" w:lineRule="auto"/>
      </w:pPr>
      <w:r>
        <w:separator/>
      </w:r>
    </w:p>
  </w:footnote>
  <w:footnote w:type="continuationSeparator" w:id="0">
    <w:p w:rsidR="006173FA" w:rsidRDefault="006173FA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2F2539"/>
    <w:rsid w:val="00311E74"/>
    <w:rsid w:val="003F55A2"/>
    <w:rsid w:val="004052CA"/>
    <w:rsid w:val="004143BE"/>
    <w:rsid w:val="004425E4"/>
    <w:rsid w:val="004453AB"/>
    <w:rsid w:val="00496B80"/>
    <w:rsid w:val="004E2110"/>
    <w:rsid w:val="00516131"/>
    <w:rsid w:val="00560ADA"/>
    <w:rsid w:val="00610C58"/>
    <w:rsid w:val="00613125"/>
    <w:rsid w:val="006173FA"/>
    <w:rsid w:val="006266AD"/>
    <w:rsid w:val="00635B8E"/>
    <w:rsid w:val="00637B83"/>
    <w:rsid w:val="00640075"/>
    <w:rsid w:val="006A0DB4"/>
    <w:rsid w:val="006B7359"/>
    <w:rsid w:val="006C3A2C"/>
    <w:rsid w:val="00723B45"/>
    <w:rsid w:val="00740232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21E42"/>
    <w:rsid w:val="00A52C1D"/>
    <w:rsid w:val="00A81114"/>
    <w:rsid w:val="00AC68B9"/>
    <w:rsid w:val="00AF5FF2"/>
    <w:rsid w:val="00B06728"/>
    <w:rsid w:val="00BD6164"/>
    <w:rsid w:val="00BE6E65"/>
    <w:rsid w:val="00C23362"/>
    <w:rsid w:val="00C514E3"/>
    <w:rsid w:val="00C53CF3"/>
    <w:rsid w:val="00C836F8"/>
    <w:rsid w:val="00CC300D"/>
    <w:rsid w:val="00D00DBA"/>
    <w:rsid w:val="00D1241C"/>
    <w:rsid w:val="00D20F5C"/>
    <w:rsid w:val="00D75C51"/>
    <w:rsid w:val="00D85F28"/>
    <w:rsid w:val="00DB4374"/>
    <w:rsid w:val="00E3723D"/>
    <w:rsid w:val="00EA10FF"/>
    <w:rsid w:val="00EC1B15"/>
    <w:rsid w:val="00F345F0"/>
    <w:rsid w:val="00F71F31"/>
    <w:rsid w:val="00F720BD"/>
    <w:rsid w:val="00F80874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96A22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443D-6EF6-4009-B099-8E370E2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1816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5</cp:revision>
  <cp:lastPrinted>2023-02-07T13:47:00Z</cp:lastPrinted>
  <dcterms:created xsi:type="dcterms:W3CDTF">2023-02-07T13:25:00Z</dcterms:created>
  <dcterms:modified xsi:type="dcterms:W3CDTF">2023-02-07T14:10:00Z</dcterms:modified>
</cp:coreProperties>
</file>