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D1" w:rsidRDefault="00A364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Desenvolvimento.</w:t>
      </w:r>
    </w:p>
    <w:p w:rsidR="00A36486" w:rsidRDefault="00A36486" w:rsidP="00A3648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6486" w:rsidRDefault="00A36486" w:rsidP="00A3648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REUNIÃO DO DIA 29 DE JUNHO DE 2023.</w:t>
      </w:r>
    </w:p>
    <w:p w:rsidR="00A36486" w:rsidRDefault="00A36486" w:rsidP="00A3648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6486" w:rsidRDefault="00A36486" w:rsidP="00A36486">
      <w:pPr>
        <w:pStyle w:val="PargrafodaLista"/>
        <w:numPr>
          <w:ilvl w:val="0"/>
          <w:numId w:val="1"/>
        </w:numPr>
      </w:pPr>
      <w:r w:rsidRPr="00082E3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rojeto de Lei do Legislativo nº </w:t>
      </w:r>
      <w:r w:rsidRPr="00082E35">
        <w:rPr>
          <w:rFonts w:ascii="Times New Roman" w:hAnsi="Times New Roman" w:cs="Times New Roman"/>
          <w:b/>
          <w:sz w:val="24"/>
          <w:szCs w:val="24"/>
        </w:rPr>
        <w:t>05/2023</w:t>
      </w:r>
      <w:r>
        <w:rPr>
          <w:rFonts w:ascii="Times New Roman" w:hAnsi="Times New Roman" w:cs="Times New Roman"/>
          <w:sz w:val="24"/>
          <w:szCs w:val="24"/>
        </w:rPr>
        <w:t xml:space="preserve">, de 12 de junho de 2023, o qual </w:t>
      </w:r>
      <w:r w:rsidRPr="00105426">
        <w:rPr>
          <w:rFonts w:ascii="Times New Roman" w:hAnsi="Times New Roman" w:cs="Times New Roman"/>
          <w:b/>
          <w:sz w:val="24"/>
          <w:szCs w:val="24"/>
        </w:rPr>
        <w:t>CONCEDE ISENÇÃO DO IMPOSTO SOBRE A PROPRIEDADE PREDIAL E TERRITORIAL URBANA (IPTU) AS PESSOAS PORTADORAS DE TRANSTORNO DO ESPECTRO AUTISTA (TEA) E AS PESSOAS COM DIAGNÓSTICO DE C</w:t>
      </w:r>
      <w:r>
        <w:rPr>
          <w:rFonts w:ascii="Times New Roman" w:hAnsi="Times New Roman" w:cs="Times New Roman"/>
          <w:b/>
          <w:sz w:val="24"/>
          <w:szCs w:val="24"/>
        </w:rPr>
        <w:t>ÂNCER, E DÁ OUTRAS PROVIDÊNCIAS</w:t>
      </w:r>
      <w:r>
        <w:rPr>
          <w:rFonts w:ascii="Times New Roman" w:hAnsi="Times New Roman" w:cs="Times New Roman"/>
          <w:sz w:val="24"/>
          <w:szCs w:val="24"/>
        </w:rPr>
        <w:t xml:space="preserve">, de autoria dos </w:t>
      </w:r>
      <w:r w:rsidRPr="00082E35">
        <w:rPr>
          <w:rFonts w:ascii="Times New Roman" w:hAnsi="Times New Roman" w:cs="Times New Roman"/>
          <w:sz w:val="24"/>
          <w:szCs w:val="24"/>
        </w:rPr>
        <w:t xml:space="preserve">Vereadores </w:t>
      </w:r>
      <w:r w:rsidRPr="00082E35">
        <w:rPr>
          <w:rFonts w:ascii="Times New Roman" w:hAnsi="Times New Roman" w:cs="Times New Roman"/>
          <w:b/>
          <w:sz w:val="24"/>
          <w:szCs w:val="24"/>
        </w:rPr>
        <w:t xml:space="preserve">DIONI JUNIOR RIBEIRO </w:t>
      </w:r>
      <w:r w:rsidRPr="00082E35">
        <w:rPr>
          <w:rFonts w:ascii="Times New Roman" w:hAnsi="Times New Roman" w:cs="Times New Roman"/>
          <w:sz w:val="24"/>
          <w:szCs w:val="24"/>
        </w:rPr>
        <w:t xml:space="preserve">e </w:t>
      </w:r>
      <w:r w:rsidRPr="00082E35">
        <w:rPr>
          <w:rFonts w:ascii="Times New Roman" w:hAnsi="Times New Roman" w:cs="Times New Roman"/>
          <w:b/>
          <w:sz w:val="24"/>
          <w:szCs w:val="24"/>
        </w:rPr>
        <w:t>MARCOS ANDRÉ SOARES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6486" w:rsidRDefault="00A36486"/>
    <w:sectPr w:rsidR="00A36486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155D"/>
    <w:multiLevelType w:val="hybridMultilevel"/>
    <w:tmpl w:val="835E0BC4"/>
    <w:lvl w:ilvl="0" w:tplc="02DCEC1C">
      <w:start w:val="13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  <w:b/>
        <w:sz w:val="26"/>
        <w:u w:val="single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6486"/>
    <w:rsid w:val="004D79D1"/>
    <w:rsid w:val="0098647A"/>
    <w:rsid w:val="00A36486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48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2023-07-06T17:04:00Z</dcterms:created>
  <dcterms:modified xsi:type="dcterms:W3CDTF">2023-07-06T17:05:00Z</dcterms:modified>
</cp:coreProperties>
</file>