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40" w:rsidRPr="00225887" w:rsidRDefault="00FD78D4" w:rsidP="00FD78D4">
      <w:pPr>
        <w:spacing w:line="36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225887">
        <w:rPr>
          <w:rFonts w:ascii="Times New Roman" w:hAnsi="Times New Roman" w:cs="Times New Roman"/>
          <w:sz w:val="26"/>
          <w:szCs w:val="26"/>
        </w:rPr>
        <w:t>Pauta</w:t>
      </w:r>
      <w:r>
        <w:rPr>
          <w:rFonts w:ascii="Times New Roman" w:hAnsi="Times New Roman" w:cs="Times New Roman"/>
          <w:sz w:val="26"/>
          <w:szCs w:val="26"/>
        </w:rPr>
        <w:t xml:space="preserve"> da Comissão de</w:t>
      </w:r>
      <w:r w:rsidR="00917B8C">
        <w:rPr>
          <w:rFonts w:ascii="Times New Roman" w:hAnsi="Times New Roman" w:cs="Times New Roman"/>
          <w:sz w:val="26"/>
          <w:szCs w:val="26"/>
        </w:rPr>
        <w:t xml:space="preserve"> Orçamento, Finanças, </w:t>
      </w:r>
      <w:proofErr w:type="spellStart"/>
      <w:r w:rsidR="00917B8C">
        <w:rPr>
          <w:rFonts w:ascii="Times New Roman" w:hAnsi="Times New Roman" w:cs="Times New Roman"/>
          <w:sz w:val="26"/>
          <w:szCs w:val="26"/>
        </w:rPr>
        <w:t>Infraestrutura</w:t>
      </w:r>
      <w:proofErr w:type="spellEnd"/>
      <w:r w:rsidR="00917B8C">
        <w:rPr>
          <w:rFonts w:ascii="Times New Roman" w:hAnsi="Times New Roman" w:cs="Times New Roman"/>
          <w:sz w:val="26"/>
          <w:szCs w:val="26"/>
        </w:rPr>
        <w:t xml:space="preserve"> e Desenvolvimento</w:t>
      </w:r>
      <w:r w:rsidRPr="00225887">
        <w:rPr>
          <w:rFonts w:ascii="Times New Roman" w:hAnsi="Times New Roman" w:cs="Times New Roman"/>
          <w:sz w:val="26"/>
          <w:szCs w:val="26"/>
        </w:rPr>
        <w:t>.</w:t>
      </w:r>
    </w:p>
    <w:p w:rsidR="00490D40" w:rsidRPr="00225887" w:rsidRDefault="00490D40" w:rsidP="00490D40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490D40" w:rsidRPr="00225887" w:rsidRDefault="00490D40" w:rsidP="00490D40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6523A9" w:rsidRPr="006523A9" w:rsidRDefault="006523A9" w:rsidP="006523A9">
      <w:pPr>
        <w:autoSpaceDE w:val="0"/>
        <w:autoSpaceDN w:val="0"/>
        <w:adjustRightInd w:val="0"/>
        <w:spacing w:line="276" w:lineRule="auto"/>
        <w:ind w:left="284"/>
        <w:rPr>
          <w:rFonts w:ascii="Times New Roman" w:eastAsia="Malgun Gothic" w:hAnsi="Times New Roman" w:cs="Times New Roman"/>
          <w:sz w:val="28"/>
          <w:szCs w:val="28"/>
        </w:rPr>
      </w:pPr>
    </w:p>
    <w:p w:rsidR="005832A3" w:rsidRDefault="00EC2A38" w:rsidP="005832A3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REUNIÃO DO DIA 08 DE MAIO</w:t>
      </w:r>
      <w:r w:rsidR="005832A3">
        <w:rPr>
          <w:rFonts w:ascii="Times New Roman" w:hAnsi="Times New Roman" w:cs="Times New Roman"/>
          <w:b/>
          <w:sz w:val="26"/>
          <w:szCs w:val="26"/>
          <w:u w:val="single"/>
        </w:rPr>
        <w:t xml:space="preserve"> DE 2023. </w:t>
      </w:r>
    </w:p>
    <w:p w:rsidR="00CB4FED" w:rsidRDefault="00CB4FED" w:rsidP="00CB4FED">
      <w:pPr>
        <w:ind w:left="284" w:right="605"/>
        <w:rPr>
          <w:rFonts w:ascii="Times New Roman" w:hAnsi="Times New Roman" w:cs="Times New Roman"/>
          <w:sz w:val="28"/>
          <w:szCs w:val="28"/>
        </w:rPr>
      </w:pPr>
    </w:p>
    <w:p w:rsidR="00CB4FED" w:rsidRDefault="00CB4FED" w:rsidP="00CB4FED">
      <w:pPr>
        <w:autoSpaceDE w:val="0"/>
        <w:ind w:left="284" w:right="60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*Projeto de Lei nº 016/2023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de 28 de março de 2023, que “Autoriza o Município a Receber em Comodato do Centro Social Ipiranga um lote urbano com área superficial de 12.858,50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onde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localiza-se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campo de futebol e dá outras providências”</w:t>
      </w:r>
    </w:p>
    <w:p w:rsidR="00CB4FED" w:rsidRDefault="00CB4FED" w:rsidP="00CB4FED">
      <w:pPr>
        <w:autoSpaceDE w:val="0"/>
        <w:spacing w:line="276" w:lineRule="auto"/>
        <w:ind w:left="284" w:right="60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4FED" w:rsidRPr="00E5204D" w:rsidRDefault="00CB4FED" w:rsidP="00CB4FED">
      <w:pPr>
        <w:autoSpaceDE w:val="0"/>
        <w:spacing w:line="276" w:lineRule="auto"/>
        <w:ind w:left="284" w:right="605"/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</w:pPr>
      <w:r w:rsidRPr="00E520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*Projeto de Lei nº 018/2023, </w:t>
      </w:r>
      <w:r w:rsidRPr="00E5204D">
        <w:rPr>
          <w:rFonts w:ascii="Times New Roman" w:hAnsi="Times New Roman" w:cs="Times New Roman"/>
          <w:color w:val="000000" w:themeColor="text1"/>
          <w:sz w:val="28"/>
          <w:szCs w:val="28"/>
        </w:rPr>
        <w:t>de 19 de abril de 2023, que “Autoriza a Contratação Temporária de Motorista por Excepcional Interesse Público, para Atuar junto ao município, e dá outras providências”;</w:t>
      </w:r>
    </w:p>
    <w:p w:rsidR="00CB4FED" w:rsidRPr="00912981" w:rsidRDefault="00CB4FED" w:rsidP="00CB4FED">
      <w:pPr>
        <w:autoSpaceDE w:val="0"/>
        <w:ind w:left="284" w:right="60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32A3" w:rsidRDefault="005832A3" w:rsidP="005832A3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5832A3" w:rsidSect="004F5A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D40"/>
    <w:rsid w:val="00013BBB"/>
    <w:rsid w:val="00080731"/>
    <w:rsid w:val="000A0800"/>
    <w:rsid w:val="001331B3"/>
    <w:rsid w:val="00173062"/>
    <w:rsid w:val="001D0CD0"/>
    <w:rsid w:val="00225887"/>
    <w:rsid w:val="002658CF"/>
    <w:rsid w:val="002B1BCE"/>
    <w:rsid w:val="00307EBE"/>
    <w:rsid w:val="003A7D30"/>
    <w:rsid w:val="003C52F8"/>
    <w:rsid w:val="00402552"/>
    <w:rsid w:val="0042663D"/>
    <w:rsid w:val="00473B5D"/>
    <w:rsid w:val="00490D40"/>
    <w:rsid w:val="00495E28"/>
    <w:rsid w:val="004B426B"/>
    <w:rsid w:val="004C03A8"/>
    <w:rsid w:val="004C71EE"/>
    <w:rsid w:val="004F5A52"/>
    <w:rsid w:val="00550CEB"/>
    <w:rsid w:val="005832A3"/>
    <w:rsid w:val="0059037A"/>
    <w:rsid w:val="005D6994"/>
    <w:rsid w:val="006523A9"/>
    <w:rsid w:val="00670E4D"/>
    <w:rsid w:val="00680149"/>
    <w:rsid w:val="00756337"/>
    <w:rsid w:val="0076752E"/>
    <w:rsid w:val="007A6DF9"/>
    <w:rsid w:val="007C77D4"/>
    <w:rsid w:val="0080175C"/>
    <w:rsid w:val="0080473A"/>
    <w:rsid w:val="00870EAC"/>
    <w:rsid w:val="008F5E0E"/>
    <w:rsid w:val="008F7137"/>
    <w:rsid w:val="00917B8C"/>
    <w:rsid w:val="00927B0E"/>
    <w:rsid w:val="00955229"/>
    <w:rsid w:val="00963EDC"/>
    <w:rsid w:val="009C41BD"/>
    <w:rsid w:val="009D4454"/>
    <w:rsid w:val="009E244B"/>
    <w:rsid w:val="00A516EA"/>
    <w:rsid w:val="00A558F2"/>
    <w:rsid w:val="00A94A2B"/>
    <w:rsid w:val="00AC0902"/>
    <w:rsid w:val="00B171C5"/>
    <w:rsid w:val="00B22AFE"/>
    <w:rsid w:val="00B75539"/>
    <w:rsid w:val="00B77843"/>
    <w:rsid w:val="00C37A70"/>
    <w:rsid w:val="00CB4FED"/>
    <w:rsid w:val="00CF076A"/>
    <w:rsid w:val="00D13479"/>
    <w:rsid w:val="00D4221E"/>
    <w:rsid w:val="00D5019C"/>
    <w:rsid w:val="00D658FF"/>
    <w:rsid w:val="00D9609C"/>
    <w:rsid w:val="00DF6CE8"/>
    <w:rsid w:val="00E10D9F"/>
    <w:rsid w:val="00E64702"/>
    <w:rsid w:val="00EC2A38"/>
    <w:rsid w:val="00F30380"/>
    <w:rsid w:val="00F33D9E"/>
    <w:rsid w:val="00F43A07"/>
    <w:rsid w:val="00F453FC"/>
    <w:rsid w:val="00F86BD6"/>
    <w:rsid w:val="00F90BEB"/>
    <w:rsid w:val="00FD67B5"/>
    <w:rsid w:val="00FD78D4"/>
    <w:rsid w:val="00FE5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D40"/>
    <w:pPr>
      <w:spacing w:after="0" w:line="240" w:lineRule="auto"/>
      <w:ind w:left="1418"/>
      <w:jc w:val="both"/>
    </w:pPr>
  </w:style>
  <w:style w:type="paragraph" w:styleId="Ttulo1">
    <w:name w:val="heading 1"/>
    <w:basedOn w:val="Normal"/>
    <w:link w:val="Ttulo1Char"/>
    <w:rsid w:val="003C52F8"/>
    <w:pPr>
      <w:autoSpaceDN w:val="0"/>
      <w:spacing w:before="100" w:after="100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52F8"/>
    <w:rPr>
      <w:rFonts w:ascii="Times New Roman" w:eastAsia="Times New Roman" w:hAnsi="Times New Roman" w:cs="Times New Roman"/>
      <w:b/>
      <w:bCs/>
      <w:kern w:val="3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CB</dc:creator>
  <cp:lastModifiedBy>Usuário do Windows</cp:lastModifiedBy>
  <cp:revision>4</cp:revision>
  <dcterms:created xsi:type="dcterms:W3CDTF">2023-05-22T13:27:00Z</dcterms:created>
  <dcterms:modified xsi:type="dcterms:W3CDTF">2023-05-22T13:32:00Z</dcterms:modified>
</cp:coreProperties>
</file>