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23" w:rsidRPr="00E43FC6" w:rsidRDefault="00E04C23" w:rsidP="00E04C2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FC6">
        <w:rPr>
          <w:rFonts w:ascii="Times New Roman" w:hAnsi="Times New Roman" w:cs="Times New Roman"/>
          <w:b/>
          <w:sz w:val="26"/>
          <w:szCs w:val="26"/>
          <w:u w:val="single"/>
        </w:rPr>
        <w:t xml:space="preserve">ATA </w:t>
      </w:r>
      <w:r w:rsidR="00BD351A" w:rsidRPr="00E43FC6">
        <w:rPr>
          <w:rFonts w:ascii="Times New Roman" w:hAnsi="Times New Roman" w:cs="Times New Roman"/>
          <w:b/>
          <w:sz w:val="26"/>
          <w:szCs w:val="26"/>
          <w:u w:val="single"/>
        </w:rPr>
        <w:t>N°</w:t>
      </w:r>
      <w:r w:rsidRPr="00E43FC6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="00DF5953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E43FC6">
        <w:rPr>
          <w:rFonts w:ascii="Times New Roman" w:hAnsi="Times New Roman" w:cs="Times New Roman"/>
          <w:b/>
          <w:sz w:val="26"/>
          <w:szCs w:val="26"/>
          <w:u w:val="single"/>
        </w:rPr>
        <w:t>/2022</w:t>
      </w:r>
    </w:p>
    <w:p w:rsidR="00E43FC6" w:rsidRPr="00D24B3A" w:rsidRDefault="00DF59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Aos oito dias do mês de setembro de 2022, reuniram-se na sala de comissões, as dezenove horas, nas dependências da Câmara Municipal de Vereadores de Campos Borges/RS, os integrantes da Comissão de Orçamento, Finanças, Contas Públicas, Infraestrutura e Desenvolvimento, a fim de emitir parecer aos projetos baixados as comissões, passando então as seguintes análises e votos: </w:t>
      </w:r>
      <w:r>
        <w:rPr>
          <w:rFonts w:ascii="Times New Roman" w:hAnsi="Times New Roman" w:cs="Times New Roman"/>
          <w:b/>
          <w:sz w:val="26"/>
          <w:szCs w:val="26"/>
        </w:rPr>
        <w:t xml:space="preserve">Projeto de Lei nº 033/2022, </w:t>
      </w:r>
      <w:r>
        <w:rPr>
          <w:rFonts w:ascii="Times New Roman" w:hAnsi="Times New Roman" w:cs="Times New Roman"/>
          <w:sz w:val="26"/>
          <w:szCs w:val="26"/>
        </w:rPr>
        <w:t xml:space="preserve">o qual, </w:t>
      </w:r>
      <w:r>
        <w:rPr>
          <w:rFonts w:ascii="Times New Roman" w:hAnsi="Times New Roman" w:cs="Times New Roman"/>
          <w:b/>
          <w:sz w:val="26"/>
          <w:szCs w:val="26"/>
        </w:rPr>
        <w:t xml:space="preserve">DÁ NOVA REDAÇÃO A EMENDA E AOS ARTIGOS 1º E 4º DA LEI MUNICIPAL Nº 811/2005 QUE ESTABELECE INCENTIVO AS EMPRESAS DO COMÉRCIO, INDÚSTRIA E PRODUTORES DE LEITE NO ÂMBITO DO MUNICÍPIO DE CAMPOS BORGES/RS; ABRE CRÉDITO ADICIONAL ESPECIAL NO ORÇAMENTO MUNICIPAL VIGENTE; E DÁ OUTRAS PROVIDÊNCIAS. </w:t>
      </w:r>
      <w:r>
        <w:rPr>
          <w:rFonts w:ascii="Times New Roman" w:hAnsi="Times New Roman" w:cs="Times New Roman"/>
          <w:sz w:val="26"/>
          <w:szCs w:val="26"/>
        </w:rPr>
        <w:t xml:space="preserve">Não foi apreciado, visto que o Vereador Moacir Rodrigues da Silva apresentou proposta de emenda e pediu parecer jurídico. Passando a análise do </w:t>
      </w:r>
      <w:r>
        <w:rPr>
          <w:rFonts w:ascii="Times New Roman" w:hAnsi="Times New Roman" w:cs="Times New Roman"/>
          <w:b/>
          <w:sz w:val="26"/>
          <w:szCs w:val="26"/>
        </w:rPr>
        <w:t xml:space="preserve">Projeto de Lei nº 027/2022, </w:t>
      </w:r>
      <w:r>
        <w:rPr>
          <w:rFonts w:ascii="Times New Roman" w:hAnsi="Times New Roman" w:cs="Times New Roman"/>
          <w:sz w:val="26"/>
          <w:szCs w:val="26"/>
        </w:rPr>
        <w:t xml:space="preserve">de 26 de julho de 2022, de origem do Poder Executivo, o qual, </w:t>
      </w:r>
      <w:r>
        <w:rPr>
          <w:rFonts w:ascii="Times New Roman" w:hAnsi="Times New Roman" w:cs="Times New Roman"/>
          <w:b/>
          <w:sz w:val="26"/>
          <w:szCs w:val="26"/>
        </w:rPr>
        <w:t xml:space="preserve">DISPÕE SOBRE AS DIRETRIZES ORÇAMENTÁRIAS PARA O EXERCÍCIO FINANCEIRO DE 2023, E DÁ OUTRAS PROVIDÊNCIAS, </w:t>
      </w:r>
      <w:r>
        <w:rPr>
          <w:rFonts w:ascii="Times New Roman" w:hAnsi="Times New Roman" w:cs="Times New Roman"/>
          <w:sz w:val="26"/>
          <w:szCs w:val="26"/>
        </w:rPr>
        <w:t>onde foram apresentadas as seguintes</w:t>
      </w:r>
      <w:r w:rsidR="00A13347">
        <w:rPr>
          <w:rFonts w:ascii="Times New Roman" w:hAnsi="Times New Roman" w:cs="Times New Roman"/>
          <w:sz w:val="26"/>
          <w:szCs w:val="26"/>
        </w:rPr>
        <w:t xml:space="preserve"> Emendas Aditivas:</w:t>
      </w:r>
      <w:r w:rsidR="00F0628D">
        <w:rPr>
          <w:rFonts w:ascii="Times New Roman" w:hAnsi="Times New Roman" w:cs="Times New Roman"/>
          <w:sz w:val="26"/>
          <w:szCs w:val="26"/>
        </w:rPr>
        <w:t xml:space="preserve"> Emenda Aditiva </w:t>
      </w:r>
      <w:r w:rsidR="00A13347">
        <w:rPr>
          <w:rFonts w:ascii="Times New Roman" w:hAnsi="Times New Roman" w:cs="Times New Roman"/>
          <w:sz w:val="26"/>
          <w:szCs w:val="26"/>
        </w:rPr>
        <w:t xml:space="preserve">01 proposta pela Vereadora Eliane </w:t>
      </w:r>
      <w:proofErr w:type="spellStart"/>
      <w:r w:rsidR="00A13347">
        <w:rPr>
          <w:rFonts w:ascii="Times New Roman" w:hAnsi="Times New Roman" w:cs="Times New Roman"/>
          <w:sz w:val="26"/>
          <w:szCs w:val="26"/>
        </w:rPr>
        <w:t>Louzado</w:t>
      </w:r>
      <w:proofErr w:type="spellEnd"/>
      <w:r w:rsidR="0047287A">
        <w:rPr>
          <w:rFonts w:ascii="Times New Roman" w:hAnsi="Times New Roman" w:cs="Times New Roman"/>
          <w:sz w:val="26"/>
          <w:szCs w:val="26"/>
        </w:rPr>
        <w:t xml:space="preserve">, Vereador Dioni Junior Ribeiro e Vereador </w:t>
      </w:r>
      <w:proofErr w:type="spellStart"/>
      <w:r w:rsidR="0047287A">
        <w:rPr>
          <w:rFonts w:ascii="Times New Roman" w:hAnsi="Times New Roman" w:cs="Times New Roman"/>
          <w:sz w:val="26"/>
          <w:szCs w:val="26"/>
        </w:rPr>
        <w:t>Volmir</w:t>
      </w:r>
      <w:proofErr w:type="spellEnd"/>
      <w:r w:rsidR="0047287A">
        <w:rPr>
          <w:rFonts w:ascii="Times New Roman" w:hAnsi="Times New Roman" w:cs="Times New Roman"/>
          <w:sz w:val="26"/>
          <w:szCs w:val="26"/>
        </w:rPr>
        <w:t xml:space="preserve"> Toledo de Souza, a qual propôs a abertura de rubrica para subvenção da Escolinha Poliesportiva Ipiranga, no valor de R$40.000,00, onde os Vereadores Moacir Rodrigues da Silva, Dioni Junior Ribeiro e Marcos André Soares foram favoráveis a Emenda, acompanhando o voto </w:t>
      </w:r>
      <w:r w:rsidR="00F0628D">
        <w:rPr>
          <w:rFonts w:ascii="Times New Roman" w:hAnsi="Times New Roman" w:cs="Times New Roman"/>
          <w:sz w:val="26"/>
          <w:szCs w:val="26"/>
        </w:rPr>
        <w:t xml:space="preserve">do relator. Emenda Aditiva nº </w:t>
      </w:r>
      <w:proofErr w:type="gramStart"/>
      <w:r w:rsidR="00F0628D">
        <w:rPr>
          <w:rFonts w:ascii="Times New Roman" w:hAnsi="Times New Roman" w:cs="Times New Roman"/>
          <w:sz w:val="26"/>
          <w:szCs w:val="26"/>
        </w:rPr>
        <w:t>0</w:t>
      </w:r>
      <w:r w:rsidR="0047287A">
        <w:rPr>
          <w:rFonts w:ascii="Times New Roman" w:hAnsi="Times New Roman" w:cs="Times New Roman"/>
          <w:sz w:val="26"/>
          <w:szCs w:val="26"/>
        </w:rPr>
        <w:t>2 proposta</w:t>
      </w:r>
      <w:proofErr w:type="gramEnd"/>
      <w:r w:rsidR="000D2E10">
        <w:rPr>
          <w:rFonts w:ascii="Times New Roman" w:hAnsi="Times New Roman" w:cs="Times New Roman"/>
          <w:sz w:val="26"/>
          <w:szCs w:val="26"/>
        </w:rPr>
        <w:t xml:space="preserve"> pela Vereadora Eliane </w:t>
      </w:r>
      <w:proofErr w:type="spellStart"/>
      <w:r w:rsidR="000D2E10">
        <w:rPr>
          <w:rFonts w:ascii="Times New Roman" w:hAnsi="Times New Roman" w:cs="Times New Roman"/>
          <w:sz w:val="26"/>
          <w:szCs w:val="26"/>
        </w:rPr>
        <w:t>Louzado</w:t>
      </w:r>
      <w:proofErr w:type="spellEnd"/>
      <w:r w:rsidR="000D2E10">
        <w:rPr>
          <w:rFonts w:ascii="Times New Roman" w:hAnsi="Times New Roman" w:cs="Times New Roman"/>
          <w:sz w:val="26"/>
          <w:szCs w:val="26"/>
        </w:rPr>
        <w:t>, a qual propõe a abertura de rubrica para o incentivo do Rodeio de Integração da cidade de Campos Borges no valor de R$15.000,00, onde os Vereadores Dioni, Moacir e Marcos André foram favoráveis a emenda acompanhando o voto</w:t>
      </w:r>
      <w:r w:rsidR="00F0628D">
        <w:rPr>
          <w:rFonts w:ascii="Times New Roman" w:hAnsi="Times New Roman" w:cs="Times New Roman"/>
          <w:sz w:val="26"/>
          <w:szCs w:val="26"/>
        </w:rPr>
        <w:t xml:space="preserve"> do relator. Emenda Aditiva nº </w:t>
      </w:r>
      <w:proofErr w:type="gramStart"/>
      <w:r w:rsidR="000D2E10">
        <w:rPr>
          <w:rFonts w:ascii="Times New Roman" w:hAnsi="Times New Roman" w:cs="Times New Roman"/>
          <w:sz w:val="26"/>
          <w:szCs w:val="26"/>
        </w:rPr>
        <w:t>03 proposta</w:t>
      </w:r>
      <w:proofErr w:type="gramEnd"/>
      <w:r w:rsidR="000D2E10">
        <w:rPr>
          <w:rFonts w:ascii="Times New Roman" w:hAnsi="Times New Roman" w:cs="Times New Roman"/>
          <w:sz w:val="26"/>
          <w:szCs w:val="26"/>
        </w:rPr>
        <w:t xml:space="preserve"> pelos Vereadores </w:t>
      </w:r>
      <w:proofErr w:type="spellStart"/>
      <w:r w:rsidR="000D2E10">
        <w:rPr>
          <w:rFonts w:ascii="Times New Roman" w:hAnsi="Times New Roman" w:cs="Times New Roman"/>
          <w:sz w:val="26"/>
          <w:szCs w:val="26"/>
        </w:rPr>
        <w:t>Gilnei</w:t>
      </w:r>
      <w:proofErr w:type="spellEnd"/>
      <w:r w:rsidR="000D2E10">
        <w:rPr>
          <w:rFonts w:ascii="Times New Roman" w:hAnsi="Times New Roman" w:cs="Times New Roman"/>
          <w:sz w:val="26"/>
          <w:szCs w:val="26"/>
        </w:rPr>
        <w:t xml:space="preserve"> Guerreiro e </w:t>
      </w:r>
      <w:proofErr w:type="spellStart"/>
      <w:r w:rsidR="000D2E10">
        <w:rPr>
          <w:rFonts w:ascii="Times New Roman" w:hAnsi="Times New Roman" w:cs="Times New Roman"/>
          <w:sz w:val="26"/>
          <w:szCs w:val="26"/>
        </w:rPr>
        <w:t>Volmir</w:t>
      </w:r>
      <w:proofErr w:type="spellEnd"/>
      <w:r w:rsidR="000D2E10">
        <w:rPr>
          <w:rFonts w:ascii="Times New Roman" w:hAnsi="Times New Roman" w:cs="Times New Roman"/>
          <w:sz w:val="26"/>
          <w:szCs w:val="26"/>
        </w:rPr>
        <w:t xml:space="preserve"> Toledo de Souza, onde propuseram a abertura de rubrica para a subvenção da Liga de Combate ao Câncer, no valor de R$ 15.000,00, onde os Vereadores Moacir, Dioni e Marcos André foram favoráveis a emenda acompanhando o voto do relator.</w:t>
      </w:r>
      <w:r w:rsidR="00F0628D">
        <w:rPr>
          <w:rFonts w:ascii="Times New Roman" w:hAnsi="Times New Roman" w:cs="Times New Roman"/>
          <w:sz w:val="26"/>
          <w:szCs w:val="26"/>
        </w:rPr>
        <w:t xml:space="preserve"> Emenda Aditiva nº </w:t>
      </w:r>
      <w:proofErr w:type="gramStart"/>
      <w:r w:rsidR="00E62EFD">
        <w:rPr>
          <w:rFonts w:ascii="Times New Roman" w:hAnsi="Times New Roman" w:cs="Times New Roman"/>
          <w:sz w:val="26"/>
          <w:szCs w:val="26"/>
        </w:rPr>
        <w:t>04 proposta</w:t>
      </w:r>
      <w:proofErr w:type="gramEnd"/>
      <w:r w:rsidR="00E62EFD">
        <w:rPr>
          <w:rFonts w:ascii="Times New Roman" w:hAnsi="Times New Roman" w:cs="Times New Roman"/>
          <w:sz w:val="26"/>
          <w:szCs w:val="26"/>
        </w:rPr>
        <w:t xml:space="preserve"> pela Vereadora Eliane </w:t>
      </w:r>
      <w:proofErr w:type="spellStart"/>
      <w:r w:rsidR="00E62EFD">
        <w:rPr>
          <w:rFonts w:ascii="Times New Roman" w:hAnsi="Times New Roman" w:cs="Times New Roman"/>
          <w:sz w:val="26"/>
          <w:szCs w:val="26"/>
        </w:rPr>
        <w:t>Louzado</w:t>
      </w:r>
      <w:proofErr w:type="spellEnd"/>
      <w:r w:rsidR="00E62EFD">
        <w:rPr>
          <w:rFonts w:ascii="Times New Roman" w:hAnsi="Times New Roman" w:cs="Times New Roman"/>
          <w:sz w:val="26"/>
          <w:szCs w:val="26"/>
        </w:rPr>
        <w:t xml:space="preserve"> e pelo Vereador </w:t>
      </w:r>
      <w:proofErr w:type="spellStart"/>
      <w:r w:rsidR="00E62EFD">
        <w:rPr>
          <w:rFonts w:ascii="Times New Roman" w:hAnsi="Times New Roman" w:cs="Times New Roman"/>
          <w:sz w:val="26"/>
          <w:szCs w:val="26"/>
        </w:rPr>
        <w:t>Volmir</w:t>
      </w:r>
      <w:proofErr w:type="spellEnd"/>
      <w:r w:rsidR="00E62EFD">
        <w:rPr>
          <w:rFonts w:ascii="Times New Roman" w:hAnsi="Times New Roman" w:cs="Times New Roman"/>
          <w:sz w:val="26"/>
          <w:szCs w:val="26"/>
        </w:rPr>
        <w:t xml:space="preserve"> Toledo de Souza, no uso de suas atribuições legais, propõem a abertura de rubrica para subvenção da Invernada Artística do CTG Galpão Hospitaleiro, no valor de R$40.000,00, onde todos os membros desta comissão foram favoráveis a emenda acompanhando o voto</w:t>
      </w:r>
      <w:r w:rsidR="00F0628D">
        <w:rPr>
          <w:rFonts w:ascii="Times New Roman" w:hAnsi="Times New Roman" w:cs="Times New Roman"/>
          <w:sz w:val="26"/>
          <w:szCs w:val="26"/>
        </w:rPr>
        <w:t xml:space="preserve"> do relator. Emenda Aditiva nº </w:t>
      </w:r>
      <w:proofErr w:type="gramStart"/>
      <w:r w:rsidR="00E62EFD">
        <w:rPr>
          <w:rFonts w:ascii="Times New Roman" w:hAnsi="Times New Roman" w:cs="Times New Roman"/>
          <w:sz w:val="26"/>
          <w:szCs w:val="26"/>
        </w:rPr>
        <w:t>05 proposta</w:t>
      </w:r>
      <w:proofErr w:type="gramEnd"/>
      <w:r w:rsidR="00E62EFD">
        <w:rPr>
          <w:rFonts w:ascii="Times New Roman" w:hAnsi="Times New Roman" w:cs="Times New Roman"/>
          <w:sz w:val="26"/>
          <w:szCs w:val="26"/>
        </w:rPr>
        <w:t xml:space="preserve"> pelos Vereadores Dioni Junior Ribeiro e Marcos André Soares, propõem a abertura de rubrica para subvenção da ASAF (Associação Sempre Amigos Futsal), no valor de R$65.000,00, onde todos os membros desta comissão foram favoráveis acompanhando o voto do relator. </w:t>
      </w:r>
      <w:r w:rsidR="00F0628D">
        <w:rPr>
          <w:rFonts w:ascii="Times New Roman" w:hAnsi="Times New Roman" w:cs="Times New Roman"/>
          <w:sz w:val="26"/>
          <w:szCs w:val="26"/>
        </w:rPr>
        <w:t xml:space="preserve">Emenda Aditiva nº </w:t>
      </w:r>
      <w:proofErr w:type="gramStart"/>
      <w:r w:rsidR="00E62EFD">
        <w:rPr>
          <w:rFonts w:ascii="Times New Roman" w:hAnsi="Times New Roman" w:cs="Times New Roman"/>
          <w:sz w:val="26"/>
          <w:szCs w:val="26"/>
        </w:rPr>
        <w:t>06 proposta</w:t>
      </w:r>
      <w:proofErr w:type="gramEnd"/>
      <w:r w:rsidR="00E62EFD">
        <w:rPr>
          <w:rFonts w:ascii="Times New Roman" w:hAnsi="Times New Roman" w:cs="Times New Roman"/>
          <w:sz w:val="26"/>
          <w:szCs w:val="26"/>
        </w:rPr>
        <w:t xml:space="preserve"> pelos Vereadores Dioni Junior Ribeiro e Marcos </w:t>
      </w:r>
      <w:r w:rsidR="00E62EFD">
        <w:rPr>
          <w:rFonts w:ascii="Times New Roman" w:hAnsi="Times New Roman" w:cs="Times New Roman"/>
          <w:sz w:val="26"/>
          <w:szCs w:val="26"/>
        </w:rPr>
        <w:lastRenderedPageBreak/>
        <w:t xml:space="preserve">André Soares e pela Vereadora Eliane </w:t>
      </w:r>
      <w:proofErr w:type="spellStart"/>
      <w:r w:rsidR="00E62EFD">
        <w:rPr>
          <w:rFonts w:ascii="Times New Roman" w:hAnsi="Times New Roman" w:cs="Times New Roman"/>
          <w:sz w:val="26"/>
          <w:szCs w:val="26"/>
        </w:rPr>
        <w:t>Louzado</w:t>
      </w:r>
      <w:proofErr w:type="spellEnd"/>
      <w:r w:rsidR="00E62EFD">
        <w:rPr>
          <w:rFonts w:ascii="Times New Roman" w:hAnsi="Times New Roman" w:cs="Times New Roman"/>
          <w:sz w:val="26"/>
          <w:szCs w:val="26"/>
        </w:rPr>
        <w:t xml:space="preserve">, a qual propõem a abertura de rubrica para subvenção </w:t>
      </w:r>
      <w:r w:rsidR="009D13EA">
        <w:rPr>
          <w:rFonts w:ascii="Times New Roman" w:hAnsi="Times New Roman" w:cs="Times New Roman"/>
          <w:sz w:val="26"/>
          <w:szCs w:val="26"/>
        </w:rPr>
        <w:t>da C.E.R.V. Veteranos Ipiranga, no valor de R$35.000,00, onde os Vereadores Moacir, Marcos André e Dioni foram favoráveis a emenda acompanhando o voto do relator. Em</w:t>
      </w:r>
      <w:r w:rsidR="00F0628D">
        <w:rPr>
          <w:rFonts w:ascii="Times New Roman" w:hAnsi="Times New Roman" w:cs="Times New Roman"/>
          <w:sz w:val="26"/>
          <w:szCs w:val="26"/>
        </w:rPr>
        <w:t xml:space="preserve">enda Substitutiva nº </w:t>
      </w:r>
      <w:r w:rsidR="009D13EA">
        <w:rPr>
          <w:rFonts w:ascii="Times New Roman" w:hAnsi="Times New Roman" w:cs="Times New Roman"/>
          <w:sz w:val="26"/>
          <w:szCs w:val="26"/>
        </w:rPr>
        <w:t xml:space="preserve">07 proposta pela Bancada do PDT, propõe a alteração da redação do §1º do Art. 2º, o qual passará a ter a seguinte redação: Art. 2º … §1º - A meta de resultado primário, </w:t>
      </w:r>
      <w:r w:rsidR="009D13EA" w:rsidRPr="009D13EA">
        <w:rPr>
          <w:rFonts w:ascii="Times New Roman" w:hAnsi="Times New Roman" w:cs="Times New Roman"/>
          <w:sz w:val="26"/>
          <w:szCs w:val="26"/>
          <w:u w:val="single"/>
        </w:rPr>
        <w:t>devidamente justificada,</w:t>
      </w:r>
      <w:r w:rsidR="009D13EA">
        <w:rPr>
          <w:rFonts w:ascii="Times New Roman" w:hAnsi="Times New Roman" w:cs="Times New Roman"/>
          <w:sz w:val="26"/>
          <w:szCs w:val="26"/>
        </w:rPr>
        <w:t xml:space="preserve"> poderá ser ajustada quando do encaminhamento do Projeto de Lei Orçamentária Anual, se verificadas as alterações no comportamento das variáveis macroeconômicas utilizadas nas estimativas das receitas e despesas; onde os Vereadores Dioni e Marcos André foram contrários a emenda e o Vereador Moacir </w:t>
      </w:r>
      <w:r w:rsidR="00F0628D">
        <w:rPr>
          <w:rFonts w:ascii="Times New Roman" w:hAnsi="Times New Roman" w:cs="Times New Roman"/>
          <w:sz w:val="26"/>
          <w:szCs w:val="26"/>
        </w:rPr>
        <w:t>foi favorável acompanhando o voto do relator Leonardo. Emenda Substitutiva nº 08</w:t>
      </w:r>
      <w:r w:rsidR="00FC3371">
        <w:rPr>
          <w:rFonts w:ascii="Times New Roman" w:hAnsi="Times New Roman" w:cs="Times New Roman"/>
          <w:sz w:val="26"/>
          <w:szCs w:val="26"/>
        </w:rPr>
        <w:t xml:space="preserve"> proposta pela Bancada do PDT, a qual propõe a alteração da redação do Art. 11, o qual passará a ter a seguinte redação: Art. 11 – Os Órgãos da Administração Indireta e o Poder Legislativo encaminharão à Secretaria da Fazenda, preferencialmente até 30 de setembro e após cumpridas as devidas informações e instruções previstas no Art. 13, suas respectivas propostas orçamentárias, para fins de consolidação do Projeto de Lei Orçamentária, observadas as disposições desta Lei; onde os Vereadores Dioni e Marcos André foram contrários a emenda e o Vereador Moacir foi favorável acompanhando o voto do relator. </w:t>
      </w:r>
      <w:r w:rsidR="000A60E3">
        <w:rPr>
          <w:rFonts w:ascii="Times New Roman" w:hAnsi="Times New Roman" w:cs="Times New Roman"/>
          <w:sz w:val="26"/>
          <w:szCs w:val="26"/>
        </w:rPr>
        <w:t xml:space="preserve">Emenda Substitutiva nº 09, a Bancada do PDT, no uso de suas atribuições legais, propõe a alteração da redação do §§1º e 2º do Art. 15, o qual passará a ter a seguinte redação: §1º - Para efeito do disposto no art. 16, §3º, da Lei Complementar nº101/2000 entendem-se como despesas irrelevantes aquelas cujo valor no exercício financeiro de 2022, </w:t>
      </w:r>
      <w:r w:rsidR="000A60E3" w:rsidRPr="000A60E3">
        <w:rPr>
          <w:rFonts w:ascii="Times New Roman" w:hAnsi="Times New Roman" w:cs="Times New Roman"/>
          <w:sz w:val="26"/>
          <w:szCs w:val="26"/>
          <w:u w:val="single"/>
        </w:rPr>
        <w:t>na somatória anual dos eventos de um mesmo objeto de contratação</w:t>
      </w:r>
      <w:r w:rsidR="000A60E3">
        <w:rPr>
          <w:rFonts w:ascii="Times New Roman" w:hAnsi="Times New Roman" w:cs="Times New Roman"/>
          <w:sz w:val="26"/>
          <w:szCs w:val="26"/>
        </w:rPr>
        <w:t xml:space="preserve">, não ultrapasse os limites estabelecidos para dispensa de licitação de que trata o art. 75, inciso I e II, da Lei Federal nº 14.133/2021. §2º - No caso de despesas com pessoal e respectivos encargos, desde que não configurem geração de despesa obrigatória de caráter continuado, serão consideradas irrelevantes aquelas cujo montante, em cada evento, não exceda a </w:t>
      </w:r>
      <w:r w:rsidR="000A60E3" w:rsidRPr="000A60E3">
        <w:rPr>
          <w:rFonts w:ascii="Times New Roman" w:hAnsi="Times New Roman" w:cs="Times New Roman"/>
          <w:sz w:val="26"/>
          <w:szCs w:val="26"/>
          <w:u w:val="single"/>
        </w:rPr>
        <w:t>05 vezes</w:t>
      </w:r>
      <w:r w:rsidR="000A60E3">
        <w:rPr>
          <w:rFonts w:ascii="Times New Roman" w:hAnsi="Times New Roman" w:cs="Times New Roman"/>
          <w:sz w:val="26"/>
          <w:szCs w:val="26"/>
        </w:rPr>
        <w:t xml:space="preserve"> o menos padrão de vencimentos.</w:t>
      </w:r>
      <w:r w:rsidR="00C61D04">
        <w:rPr>
          <w:rFonts w:ascii="Times New Roman" w:hAnsi="Times New Roman" w:cs="Times New Roman"/>
          <w:sz w:val="26"/>
          <w:szCs w:val="26"/>
        </w:rPr>
        <w:t xml:space="preserve"> Os Vereadores Dioni Junior e Marcos André foram contrários a emenda e o Vereador Moacir foi favorável acompanhando o voto do relator. Emenda Substitutiva nº 10</w:t>
      </w:r>
      <w:r w:rsidR="00796422">
        <w:rPr>
          <w:rFonts w:ascii="Times New Roman" w:hAnsi="Times New Roman" w:cs="Times New Roman"/>
          <w:sz w:val="26"/>
          <w:szCs w:val="26"/>
        </w:rPr>
        <w:t xml:space="preserve">, a Bancada do PDT, no uso de suas atribuições legais, propõe a alteração da redação do inciso V do art. 44, o qual passará a ter a seguinte redação: Art. 29 – O Poder Executivo poderá, </w:t>
      </w:r>
      <w:r w:rsidR="00796422">
        <w:rPr>
          <w:rFonts w:ascii="Times New Roman" w:hAnsi="Times New Roman" w:cs="Times New Roman"/>
          <w:sz w:val="26"/>
          <w:szCs w:val="26"/>
          <w:u w:val="single"/>
        </w:rPr>
        <w:t>mediante autorização Legislativa,</w:t>
      </w:r>
      <w:r w:rsidR="00796422">
        <w:rPr>
          <w:u w:val="single"/>
        </w:rPr>
        <w:t xml:space="preserve"> </w:t>
      </w:r>
      <w:r w:rsidR="00796422">
        <w:rPr>
          <w:rFonts w:ascii="Times New Roman" w:hAnsi="Times New Roman" w:cs="Times New Roman"/>
          <w:sz w:val="26"/>
          <w:szCs w:val="26"/>
        </w:rPr>
        <w:t xml:space="preserve">transpor, remanejar, transferir ou utilizar, total ou parcialmente, as dotações orçamentárias aprovadas na Lei Orçamentária de 2022 e em créditos adicionais, em decorrência da extinção, transformação, transferência, incorporação ou desmembramento de órgãos e entidades, bem como de alterações de suas competências ou atribuições, mantida a estrutura programática, conforme definições do art. 4º desta Lei. Onde os Vereadores Dioni Junior e Marcos André foram contrários e o Vereador Moacir </w:t>
      </w:r>
      <w:r w:rsidR="00796422">
        <w:rPr>
          <w:rFonts w:ascii="Times New Roman" w:hAnsi="Times New Roman" w:cs="Times New Roman"/>
          <w:sz w:val="26"/>
          <w:szCs w:val="26"/>
        </w:rPr>
        <w:lastRenderedPageBreak/>
        <w:t xml:space="preserve">foi favorável acompanhando o voto do relator. Emenda Substitutiva nº 11, a Bancada do PDT, propõe a alteração da redação do Art. 30, o qual passará a ter a seguinte redação: Art. 30 – Não serão considerados créditos adicionais as modificações das fontes de recursos e das modalidades </w:t>
      </w:r>
      <w:r w:rsidR="00D24B3A">
        <w:rPr>
          <w:rFonts w:ascii="Times New Roman" w:hAnsi="Times New Roman" w:cs="Times New Roman"/>
          <w:sz w:val="26"/>
          <w:szCs w:val="26"/>
        </w:rPr>
        <w:t xml:space="preserve">de aplicação das despesas aprovadas na Lei Orçamentária e em seus créditos adicionais, que poderão ser alteradas </w:t>
      </w:r>
      <w:r w:rsidR="00D24B3A">
        <w:rPr>
          <w:rFonts w:ascii="Times New Roman" w:hAnsi="Times New Roman" w:cs="Times New Roman"/>
          <w:sz w:val="26"/>
          <w:szCs w:val="26"/>
          <w:u w:val="single"/>
        </w:rPr>
        <w:t xml:space="preserve">mediante autorização Legislativa </w:t>
      </w:r>
      <w:r w:rsidR="00D24B3A">
        <w:rPr>
          <w:rFonts w:ascii="Times New Roman" w:hAnsi="Times New Roman" w:cs="Times New Roman"/>
          <w:sz w:val="26"/>
          <w:szCs w:val="26"/>
        </w:rPr>
        <w:t xml:space="preserve">para atender as necessidades de execução orçamentária da despesa, desde que verificada a inviabilidade técnica, operacional ou econômica da execução do crédito, através da fonte de recurso e/ou modalidade prevista na Lei Orçamentária e em seus créditos adicionais. Os Vereadores Dioni Junior e Marcos André foram contrários e o Vereador Moacir foi favorável acompanhando o voto do relator. Emenda Supressiva nº 12, a Bancada do PDT, no uso de suas atribuições legais, propõe </w:t>
      </w:r>
      <w:r w:rsidR="00A9425E">
        <w:rPr>
          <w:rFonts w:ascii="Times New Roman" w:hAnsi="Times New Roman" w:cs="Times New Roman"/>
          <w:sz w:val="26"/>
          <w:szCs w:val="26"/>
        </w:rPr>
        <w:t>a supressão de parte da redação do § 2º do Art. 21, suprimindo o termo “livre de quaisquer vinculações”, passando a ser da seguinte forma: § 2º - Para fins do disposto no § 2º do art. 168 da Constituição Federal, até o último dia útil do exercício de 2023, o saldo de recursos financeiros porventura existentes na Câmara, será devolvido ao Poder Executivo, deduzidos os valores correspondentes ao saldo das obrigações a pagar, nelas incluídos os restos a pagar ao Poder Legislativo; os Vereadores Dioni Junior e Marcos André foram contrários e o Vereador Moacir foi favorável acompanhando o voto do relator. Emenda Redacional nº 14, a mesa diretora, propõe emenda de correção redacional ao projeto, sendo elas: A. Correção da palavra “PROVIÊNCIAS”, que passa a ser “providências”. B. Correção da palavra</w:t>
      </w:r>
      <w:r w:rsidR="002065C5">
        <w:rPr>
          <w:rFonts w:ascii="Times New Roman" w:hAnsi="Times New Roman" w:cs="Times New Roman"/>
          <w:sz w:val="26"/>
          <w:szCs w:val="26"/>
        </w:rPr>
        <w:t xml:space="preserve"> “comtemplando” no Inciso – Anexo III, passando a ser “contemplando”, de igual forma no Parágrafo Único do Art. 57, corrigindo a palavra “comtemplar” passando a ser “contemplar”. C. Correção do ano no inciso IV, do Art. 8º, de 2022 para 2023. D. Correção no Art. 10, § 1º onde consta a Lei Complementar nº 10/2000 e no § 2º do Art. </w:t>
      </w:r>
      <w:proofErr w:type="gramStart"/>
      <w:r w:rsidR="002065C5">
        <w:rPr>
          <w:rFonts w:ascii="Times New Roman" w:hAnsi="Times New Roman" w:cs="Times New Roman"/>
          <w:sz w:val="26"/>
          <w:szCs w:val="26"/>
        </w:rPr>
        <w:t>51,  que</w:t>
      </w:r>
      <w:proofErr w:type="gramEnd"/>
      <w:r w:rsidR="002065C5">
        <w:rPr>
          <w:rFonts w:ascii="Times New Roman" w:hAnsi="Times New Roman" w:cs="Times New Roman"/>
          <w:sz w:val="26"/>
          <w:szCs w:val="26"/>
        </w:rPr>
        <w:t xml:space="preserve"> passam a ser “Lei Complementar nº 101/2000”. E. Suprime no Art. 32 a letra “e”, que consta em excesso, onde consta “Toda e qualquer e emenda </w:t>
      </w:r>
      <w:r w:rsidR="002065C5">
        <w:rPr>
          <w:rFonts w:ascii="Times New Roman" w:hAnsi="Times New Roman" w:cs="Times New Roman"/>
          <w:sz w:val="24"/>
          <w:szCs w:val="26"/>
        </w:rPr>
        <w:t xml:space="preserve">[…], </w:t>
      </w:r>
      <w:r w:rsidR="002065C5">
        <w:rPr>
          <w:rFonts w:ascii="Times New Roman" w:hAnsi="Times New Roman" w:cs="Times New Roman"/>
          <w:sz w:val="26"/>
          <w:szCs w:val="26"/>
        </w:rPr>
        <w:t>passa a ser “Toda e qualquer emenda”. Os Vereadores Dioni Junior e Marcos André são contrários e o Vereador Moacir é favorável acompanhando o voto do relator. Não havendo mais nada a declarar, esta vai por mim assinada e pelos demais membros desta comissão.</w:t>
      </w:r>
      <w:bookmarkStart w:id="0" w:name="_GoBack"/>
      <w:bookmarkEnd w:id="0"/>
      <w:r w:rsidR="002065C5">
        <w:rPr>
          <w:rFonts w:ascii="Times New Roman" w:hAnsi="Times New Roman" w:cs="Times New Roman"/>
          <w:sz w:val="26"/>
          <w:szCs w:val="26"/>
        </w:rPr>
        <w:t xml:space="preserve"> </w:t>
      </w:r>
      <w:r w:rsidR="00A9425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43FC6" w:rsidRPr="00D24B3A" w:rsidSect="0071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23"/>
    <w:rsid w:val="000A60E3"/>
    <w:rsid w:val="000D0701"/>
    <w:rsid w:val="000D2E10"/>
    <w:rsid w:val="00124DD2"/>
    <w:rsid w:val="002065C5"/>
    <w:rsid w:val="00261783"/>
    <w:rsid w:val="003600D1"/>
    <w:rsid w:val="0047287A"/>
    <w:rsid w:val="004B46AD"/>
    <w:rsid w:val="006414FD"/>
    <w:rsid w:val="006C48A5"/>
    <w:rsid w:val="00716C00"/>
    <w:rsid w:val="00796422"/>
    <w:rsid w:val="00813A98"/>
    <w:rsid w:val="00911C94"/>
    <w:rsid w:val="009D13EA"/>
    <w:rsid w:val="00A13347"/>
    <w:rsid w:val="00A93723"/>
    <w:rsid w:val="00A9425E"/>
    <w:rsid w:val="00AA3438"/>
    <w:rsid w:val="00B066DA"/>
    <w:rsid w:val="00B62F2D"/>
    <w:rsid w:val="00BD351A"/>
    <w:rsid w:val="00C61D04"/>
    <w:rsid w:val="00CF3D04"/>
    <w:rsid w:val="00D24B3A"/>
    <w:rsid w:val="00DF5953"/>
    <w:rsid w:val="00E04C23"/>
    <w:rsid w:val="00E43FC6"/>
    <w:rsid w:val="00E62EFD"/>
    <w:rsid w:val="00F0628D"/>
    <w:rsid w:val="00FC3371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434D"/>
  <w15:docId w15:val="{1A39D5D1-AADA-4741-ABC6-755075D7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0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1315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10</cp:revision>
  <dcterms:created xsi:type="dcterms:W3CDTF">2022-09-29T18:16:00Z</dcterms:created>
  <dcterms:modified xsi:type="dcterms:W3CDTF">2022-09-30T13:56:00Z</dcterms:modified>
</cp:coreProperties>
</file>