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C0" w:rsidRPr="00090055" w:rsidRDefault="00681FC0" w:rsidP="00681FC0">
      <w:pPr>
        <w:jc w:val="center"/>
        <w:rPr>
          <w:rFonts w:ascii="Times New Roman" w:hAnsi="Times New Roman" w:cs="Times New Roman"/>
          <w:sz w:val="26"/>
          <w:szCs w:val="26"/>
        </w:rPr>
      </w:pPr>
      <w:r w:rsidRPr="00090055">
        <w:rPr>
          <w:rFonts w:ascii="Times New Roman" w:hAnsi="Times New Roman" w:cs="Times New Roman"/>
          <w:b/>
          <w:sz w:val="26"/>
          <w:szCs w:val="26"/>
        </w:rPr>
        <w:t>ATA N°010/2022</w:t>
      </w:r>
    </w:p>
    <w:p w:rsidR="00716C00" w:rsidRPr="00090055" w:rsidRDefault="005D0FCD" w:rsidP="00681FC0">
      <w:pPr>
        <w:jc w:val="both"/>
        <w:rPr>
          <w:rFonts w:ascii="Times New Roman" w:hAnsi="Times New Roman" w:cs="Times New Roman"/>
          <w:sz w:val="26"/>
          <w:szCs w:val="26"/>
        </w:rPr>
      </w:pPr>
      <w:r w:rsidRPr="00090055">
        <w:rPr>
          <w:rFonts w:ascii="Times New Roman" w:hAnsi="Times New Roman" w:cs="Times New Roman"/>
          <w:sz w:val="26"/>
          <w:szCs w:val="26"/>
        </w:rPr>
        <w:t xml:space="preserve">  Aos 12 dias do mês de maio de 2022, ás 19 horas reuniram- se na sala de comissões, nas dependências da Câmara Municipal de Vereadores de Campos Borges/RS os integrantes da Comissão de Orçamento, Finanças, Contas Públicas, Infraestrutura e Desenvolvimento para analisar </w:t>
      </w:r>
      <w:r w:rsidR="00C451A0" w:rsidRPr="00090055">
        <w:rPr>
          <w:rFonts w:ascii="Times New Roman" w:hAnsi="Times New Roman" w:cs="Times New Roman"/>
          <w:b/>
          <w:sz w:val="26"/>
          <w:szCs w:val="26"/>
        </w:rPr>
        <w:t>o projeto de lei N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°021/2022, </w:t>
      </w:r>
      <w:r w:rsidRPr="00090055">
        <w:rPr>
          <w:rFonts w:ascii="Times New Roman" w:hAnsi="Times New Roman" w:cs="Times New Roman"/>
          <w:sz w:val="26"/>
          <w:szCs w:val="26"/>
        </w:rPr>
        <w:t>de 05 de abril de 2022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0055">
        <w:rPr>
          <w:rFonts w:ascii="Times New Roman" w:hAnsi="Times New Roman" w:cs="Times New Roman"/>
          <w:sz w:val="26"/>
          <w:szCs w:val="26"/>
        </w:rPr>
        <w:t>o qual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055" w:rsidRPr="00090055">
        <w:rPr>
          <w:rFonts w:ascii="Times New Roman" w:hAnsi="Times New Roman" w:cs="Times New Roman"/>
          <w:b/>
          <w:sz w:val="26"/>
          <w:szCs w:val="26"/>
        </w:rPr>
        <w:t>"AUTORIZA A CONTRATAÇÃO TEMPORÁRIA DE AGENTES DE SAÚDE, POR EXCEPCIONAL INTERESSE PÚBLICO, PARA ATUAR JUNTO A SECRETARIA MUNICIPAL DE SAÚDE E ASSISTÊNCIA SOCIAL E DÁ OUTRAS PROVIDÊNCIAS."</w:t>
      </w:r>
      <w:r w:rsidR="00090055" w:rsidRPr="00090055">
        <w:rPr>
          <w:rFonts w:ascii="Times New Roman" w:hAnsi="Times New Roman" w:cs="Times New Roman"/>
          <w:sz w:val="26"/>
          <w:szCs w:val="26"/>
        </w:rPr>
        <w:t xml:space="preserve"> </w:t>
      </w:r>
      <w:r w:rsidRPr="00090055">
        <w:rPr>
          <w:rFonts w:ascii="Times New Roman" w:hAnsi="Times New Roman" w:cs="Times New Roman"/>
          <w:sz w:val="26"/>
          <w:szCs w:val="26"/>
        </w:rPr>
        <w:t>Onde em reunião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90055">
        <w:rPr>
          <w:rFonts w:ascii="Times New Roman" w:hAnsi="Times New Roman" w:cs="Times New Roman"/>
          <w:sz w:val="26"/>
          <w:szCs w:val="26"/>
        </w:rPr>
        <w:t>analisaram e opinaram pela aprovação de forma unânime</w:t>
      </w:r>
      <w:r w:rsidR="00E87DF5" w:rsidRPr="00090055">
        <w:rPr>
          <w:rFonts w:ascii="Times New Roman" w:hAnsi="Times New Roman" w:cs="Times New Roman"/>
          <w:sz w:val="26"/>
          <w:szCs w:val="26"/>
        </w:rPr>
        <w:t>,</w:t>
      </w:r>
      <w:r w:rsidRPr="00090055">
        <w:rPr>
          <w:rFonts w:ascii="Times New Roman" w:hAnsi="Times New Roman" w:cs="Times New Roman"/>
          <w:sz w:val="26"/>
          <w:szCs w:val="26"/>
        </w:rPr>
        <w:t xml:space="preserve"> logo após passou</w:t>
      </w:r>
      <w:r w:rsidR="00E87DF5" w:rsidRPr="00090055">
        <w:rPr>
          <w:rFonts w:ascii="Times New Roman" w:hAnsi="Times New Roman" w:cs="Times New Roman"/>
          <w:sz w:val="26"/>
          <w:szCs w:val="26"/>
        </w:rPr>
        <w:t xml:space="preserve"> a analisar o </w:t>
      </w:r>
      <w:r w:rsidR="00C451A0" w:rsidRPr="00090055">
        <w:rPr>
          <w:rFonts w:ascii="Times New Roman" w:hAnsi="Times New Roman" w:cs="Times New Roman"/>
          <w:b/>
          <w:sz w:val="26"/>
          <w:szCs w:val="26"/>
        </w:rPr>
        <w:t>projeto de lei N</w:t>
      </w:r>
      <w:r w:rsidR="00E87DF5" w:rsidRPr="00090055">
        <w:rPr>
          <w:rFonts w:ascii="Times New Roman" w:hAnsi="Times New Roman" w:cs="Times New Roman"/>
          <w:b/>
          <w:sz w:val="26"/>
          <w:szCs w:val="26"/>
        </w:rPr>
        <w:t>°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022/2022 </w:t>
      </w:r>
      <w:r w:rsidRPr="00090055">
        <w:rPr>
          <w:rFonts w:ascii="Times New Roman" w:hAnsi="Times New Roman" w:cs="Times New Roman"/>
          <w:sz w:val="26"/>
          <w:szCs w:val="26"/>
        </w:rPr>
        <w:t>de 19 de abril de 2022, o qual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055" w:rsidRPr="00090055">
        <w:rPr>
          <w:rFonts w:ascii="Times New Roman" w:hAnsi="Times New Roman" w:cs="Times New Roman"/>
          <w:b/>
          <w:sz w:val="26"/>
          <w:szCs w:val="26"/>
        </w:rPr>
        <w:t>VISA E "AUTORIZA CESSÃO DE USO GRATUITA DE ÁREA DESTINADA A IMPLANTAÇÃO DE POÇO ARTESIANO, DENOMINADO CBO 10, E DA OUTRAS PROVIDÊNCIAS”</w:t>
      </w:r>
      <w:r w:rsidR="00090055" w:rsidRPr="00090055">
        <w:rPr>
          <w:rFonts w:ascii="Times New Roman" w:hAnsi="Times New Roman" w:cs="Times New Roman"/>
          <w:sz w:val="26"/>
          <w:szCs w:val="26"/>
        </w:rPr>
        <w:t>,</w:t>
      </w:r>
      <w:r w:rsidR="00E87DF5" w:rsidRPr="000900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7DF5" w:rsidRPr="00090055">
        <w:rPr>
          <w:rFonts w:ascii="Times New Roman" w:hAnsi="Times New Roman" w:cs="Times New Roman"/>
          <w:sz w:val="26"/>
          <w:szCs w:val="26"/>
        </w:rPr>
        <w:t>O</w:t>
      </w:r>
      <w:r w:rsidRPr="00090055">
        <w:rPr>
          <w:rFonts w:ascii="Times New Roman" w:hAnsi="Times New Roman" w:cs="Times New Roman"/>
          <w:sz w:val="26"/>
          <w:szCs w:val="26"/>
        </w:rPr>
        <w:t>nde</w:t>
      </w:r>
      <w:proofErr w:type="gramEnd"/>
      <w:r w:rsidRPr="00090055">
        <w:rPr>
          <w:rFonts w:ascii="Times New Roman" w:hAnsi="Times New Roman" w:cs="Times New Roman"/>
          <w:sz w:val="26"/>
          <w:szCs w:val="26"/>
        </w:rPr>
        <w:t xml:space="preserve"> os integrantes dessa Comissão tiveram a aprovação ao</w:t>
      </w:r>
      <w:r w:rsidR="00E87DF5" w:rsidRPr="00090055">
        <w:rPr>
          <w:rFonts w:ascii="Times New Roman" w:hAnsi="Times New Roman" w:cs="Times New Roman"/>
          <w:sz w:val="26"/>
          <w:szCs w:val="26"/>
        </w:rPr>
        <w:t xml:space="preserve"> </w:t>
      </w:r>
      <w:r w:rsidR="00C451A0" w:rsidRPr="00090055">
        <w:rPr>
          <w:rFonts w:ascii="Times New Roman" w:hAnsi="Times New Roman" w:cs="Times New Roman"/>
          <w:sz w:val="26"/>
          <w:szCs w:val="26"/>
        </w:rPr>
        <w:t>Projeto N</w:t>
      </w:r>
      <w:r w:rsidRPr="00090055">
        <w:rPr>
          <w:rFonts w:ascii="Times New Roman" w:hAnsi="Times New Roman" w:cs="Times New Roman"/>
          <w:sz w:val="26"/>
          <w:szCs w:val="26"/>
        </w:rPr>
        <w:t>°</w:t>
      </w:r>
      <w:r w:rsidR="00E87DF5" w:rsidRPr="00090055">
        <w:rPr>
          <w:rFonts w:ascii="Times New Roman" w:hAnsi="Times New Roman" w:cs="Times New Roman"/>
          <w:sz w:val="26"/>
          <w:szCs w:val="26"/>
        </w:rPr>
        <w:t>022/</w:t>
      </w:r>
      <w:r w:rsidRPr="00090055">
        <w:rPr>
          <w:rFonts w:ascii="Times New Roman" w:hAnsi="Times New Roman" w:cs="Times New Roman"/>
          <w:sz w:val="26"/>
          <w:szCs w:val="26"/>
        </w:rPr>
        <w:t xml:space="preserve">2022 por unanimidade. </w:t>
      </w:r>
      <w:r w:rsidR="00E87DF5" w:rsidRPr="00090055">
        <w:rPr>
          <w:rFonts w:ascii="Times New Roman" w:hAnsi="Times New Roman" w:cs="Times New Roman"/>
          <w:sz w:val="26"/>
          <w:szCs w:val="26"/>
        </w:rPr>
        <w:t xml:space="preserve"> Em relação </w:t>
      </w:r>
      <w:r w:rsidR="00E87DF5" w:rsidRPr="00090055">
        <w:rPr>
          <w:rFonts w:ascii="Times New Roman" w:hAnsi="Times New Roman" w:cs="Times New Roman"/>
          <w:b/>
          <w:sz w:val="26"/>
          <w:szCs w:val="26"/>
        </w:rPr>
        <w:t xml:space="preserve">ao </w:t>
      </w:r>
      <w:r w:rsidR="00C451A0" w:rsidRPr="00090055">
        <w:rPr>
          <w:rFonts w:ascii="Times New Roman" w:hAnsi="Times New Roman" w:cs="Times New Roman"/>
          <w:b/>
          <w:sz w:val="26"/>
          <w:szCs w:val="26"/>
        </w:rPr>
        <w:t>Projeto de lei N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°023/2022 </w:t>
      </w:r>
      <w:r w:rsidRPr="00090055">
        <w:rPr>
          <w:rFonts w:ascii="Times New Roman" w:hAnsi="Times New Roman" w:cs="Times New Roman"/>
          <w:sz w:val="26"/>
          <w:szCs w:val="26"/>
        </w:rPr>
        <w:t xml:space="preserve">de 27 de abril de </w:t>
      </w:r>
      <w:r w:rsidR="00E87DF5" w:rsidRPr="00090055">
        <w:rPr>
          <w:rFonts w:ascii="Times New Roman" w:hAnsi="Times New Roman" w:cs="Times New Roman"/>
          <w:sz w:val="26"/>
          <w:szCs w:val="26"/>
        </w:rPr>
        <w:t xml:space="preserve">2022(Poder Executivo), o </w:t>
      </w:r>
      <w:r w:rsidRPr="00090055">
        <w:rPr>
          <w:rFonts w:ascii="Times New Roman" w:hAnsi="Times New Roman" w:cs="Times New Roman"/>
          <w:sz w:val="26"/>
          <w:szCs w:val="26"/>
        </w:rPr>
        <w:t>qual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055" w:rsidRPr="00090055">
        <w:rPr>
          <w:rFonts w:ascii="Times New Roman" w:hAnsi="Times New Roman" w:cs="Times New Roman"/>
          <w:b/>
          <w:sz w:val="26"/>
          <w:szCs w:val="26"/>
        </w:rPr>
        <w:t xml:space="preserve">“AUTORIZA A ABERTURA DE CRÉDITO ADICIONAL SUPLEMENTAR NO ORÇAMENTO MUNICIPAL VIGENTE, POR SUPERÁVIT FINANCEIRO E REDAÇÃO DE VERBA NO MONTANTE DE R$ 53.000,00(CINQUENTA E TRÊS MIL </w:t>
      </w:r>
      <w:proofErr w:type="gramStart"/>
      <w:r w:rsidR="00090055" w:rsidRPr="00090055">
        <w:rPr>
          <w:rFonts w:ascii="Times New Roman" w:hAnsi="Times New Roman" w:cs="Times New Roman"/>
          <w:b/>
          <w:sz w:val="26"/>
          <w:szCs w:val="26"/>
        </w:rPr>
        <w:t>REAIS )</w:t>
      </w:r>
      <w:proofErr w:type="gramEnd"/>
      <w:r w:rsidR="00090055" w:rsidRPr="00090055">
        <w:rPr>
          <w:rFonts w:ascii="Times New Roman" w:hAnsi="Times New Roman" w:cs="Times New Roman"/>
          <w:b/>
          <w:sz w:val="26"/>
          <w:szCs w:val="26"/>
        </w:rPr>
        <w:t>, E DÁ OUTRAS PROVIDÊNCIAS’</w:t>
      </w:r>
      <w:r w:rsidR="00090055" w:rsidRPr="00090055">
        <w:rPr>
          <w:rFonts w:ascii="Times New Roman" w:hAnsi="Times New Roman" w:cs="Times New Roman"/>
          <w:sz w:val="26"/>
          <w:szCs w:val="26"/>
        </w:rPr>
        <w:t>’</w:t>
      </w:r>
      <w:r w:rsidR="00E87DF5" w:rsidRPr="00090055">
        <w:rPr>
          <w:rFonts w:ascii="Times New Roman" w:hAnsi="Times New Roman" w:cs="Times New Roman"/>
          <w:sz w:val="26"/>
          <w:szCs w:val="26"/>
        </w:rPr>
        <w:t>, o</w:t>
      </w:r>
      <w:r w:rsidRPr="00090055">
        <w:rPr>
          <w:rFonts w:ascii="Times New Roman" w:hAnsi="Times New Roman" w:cs="Times New Roman"/>
          <w:sz w:val="26"/>
          <w:szCs w:val="26"/>
        </w:rPr>
        <w:t xml:space="preserve">nde </w:t>
      </w:r>
      <w:r w:rsidR="00C451A0" w:rsidRPr="00090055">
        <w:rPr>
          <w:rFonts w:ascii="Times New Roman" w:hAnsi="Times New Roman" w:cs="Times New Roman"/>
          <w:sz w:val="26"/>
          <w:szCs w:val="26"/>
        </w:rPr>
        <w:t>analisaram o projeto N</w:t>
      </w:r>
      <w:r w:rsidR="00E87DF5" w:rsidRPr="00090055">
        <w:rPr>
          <w:rFonts w:ascii="Times New Roman" w:hAnsi="Times New Roman" w:cs="Times New Roman"/>
          <w:sz w:val="26"/>
          <w:szCs w:val="26"/>
        </w:rPr>
        <w:t>°</w:t>
      </w:r>
      <w:r w:rsidRPr="00090055">
        <w:rPr>
          <w:rFonts w:ascii="Times New Roman" w:hAnsi="Times New Roman" w:cs="Times New Roman"/>
          <w:sz w:val="26"/>
          <w:szCs w:val="26"/>
        </w:rPr>
        <w:t>23/2022 e tiveram sua aprovação por unanimidade.</w:t>
      </w:r>
      <w:r w:rsidR="00E87DF5" w:rsidRPr="00090055">
        <w:rPr>
          <w:rFonts w:ascii="Times New Roman" w:hAnsi="Times New Roman" w:cs="Times New Roman"/>
          <w:sz w:val="26"/>
          <w:szCs w:val="26"/>
        </w:rPr>
        <w:t xml:space="preserve"> </w:t>
      </w:r>
      <w:r w:rsidRPr="00090055">
        <w:rPr>
          <w:rFonts w:ascii="Times New Roman" w:hAnsi="Times New Roman" w:cs="Times New Roman"/>
          <w:sz w:val="26"/>
          <w:szCs w:val="26"/>
        </w:rPr>
        <w:t xml:space="preserve">Em seguida passaram a analisar o </w:t>
      </w:r>
      <w:r w:rsidR="00C451A0" w:rsidRPr="00090055">
        <w:rPr>
          <w:rFonts w:ascii="Times New Roman" w:hAnsi="Times New Roman" w:cs="Times New Roman"/>
          <w:b/>
          <w:sz w:val="26"/>
          <w:szCs w:val="26"/>
        </w:rPr>
        <w:t>Projeto de lei N</w:t>
      </w:r>
      <w:r w:rsidR="00E87DF5" w:rsidRPr="00090055">
        <w:rPr>
          <w:rFonts w:ascii="Times New Roman" w:hAnsi="Times New Roman" w:cs="Times New Roman"/>
          <w:b/>
          <w:sz w:val="26"/>
          <w:szCs w:val="26"/>
        </w:rPr>
        <w:t>°</w:t>
      </w:r>
      <w:r w:rsidRPr="00090055">
        <w:rPr>
          <w:rFonts w:ascii="Times New Roman" w:hAnsi="Times New Roman" w:cs="Times New Roman"/>
          <w:b/>
          <w:sz w:val="26"/>
          <w:szCs w:val="26"/>
        </w:rPr>
        <w:t xml:space="preserve">024/2022, </w:t>
      </w:r>
      <w:r w:rsidRPr="00090055">
        <w:rPr>
          <w:rFonts w:ascii="Times New Roman" w:hAnsi="Times New Roman" w:cs="Times New Roman"/>
          <w:sz w:val="26"/>
          <w:szCs w:val="26"/>
        </w:rPr>
        <w:t>de 27 de abril de origem do poder (Executivo),</w:t>
      </w:r>
      <w:r w:rsidR="00E87DF5" w:rsidRPr="00090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DF5" w:rsidRPr="00090055">
        <w:rPr>
          <w:rFonts w:ascii="Times New Roman" w:hAnsi="Times New Roman" w:cs="Times New Roman"/>
          <w:sz w:val="26"/>
          <w:szCs w:val="26"/>
        </w:rPr>
        <w:t xml:space="preserve">O qual </w:t>
      </w:r>
      <w:r w:rsidR="00090055" w:rsidRPr="00090055">
        <w:rPr>
          <w:rFonts w:ascii="Times New Roman" w:hAnsi="Times New Roman" w:cs="Times New Roman"/>
          <w:b/>
          <w:sz w:val="26"/>
          <w:szCs w:val="26"/>
        </w:rPr>
        <w:t>"AUTORIZA O PODER EXECUTIVO MUNICIPAL A SUBVENCIONAR A ASSOCIAÇÃO DE PAIS E AMIGOS DE EXCEPCIONAIS - APAE DE CAMPOS BORGES E DA OUTRAS PROVIDÊNCIAS"</w:t>
      </w:r>
      <w:r w:rsidR="00090055" w:rsidRPr="00090055">
        <w:rPr>
          <w:rFonts w:ascii="Times New Roman" w:hAnsi="Times New Roman" w:cs="Times New Roman"/>
          <w:sz w:val="26"/>
          <w:szCs w:val="26"/>
        </w:rPr>
        <w:t>.</w:t>
      </w:r>
      <w:r w:rsidR="0009005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90055">
        <w:rPr>
          <w:rFonts w:ascii="Times New Roman" w:hAnsi="Times New Roman" w:cs="Times New Roman"/>
          <w:sz w:val="26"/>
          <w:szCs w:val="26"/>
        </w:rPr>
        <w:t xml:space="preserve">Onde </w:t>
      </w:r>
      <w:r w:rsidR="00C451A0" w:rsidRPr="00090055">
        <w:rPr>
          <w:rFonts w:ascii="Times New Roman" w:hAnsi="Times New Roman" w:cs="Times New Roman"/>
          <w:sz w:val="26"/>
          <w:szCs w:val="26"/>
        </w:rPr>
        <w:t>teve a aprovação ao Projeto N</w:t>
      </w:r>
      <w:r w:rsidRPr="00090055">
        <w:rPr>
          <w:rFonts w:ascii="Times New Roman" w:hAnsi="Times New Roman" w:cs="Times New Roman"/>
          <w:sz w:val="26"/>
          <w:szCs w:val="26"/>
        </w:rPr>
        <w:t>°024/2022 de forma unânime. Sem mais a declarar fica por mim assinada e pelos demais membros dessa Comissão</w:t>
      </w:r>
      <w:r w:rsidR="00E87DF5" w:rsidRPr="00090055">
        <w:rPr>
          <w:rFonts w:ascii="Times New Roman" w:hAnsi="Times New Roman" w:cs="Times New Roman"/>
          <w:sz w:val="26"/>
          <w:szCs w:val="26"/>
        </w:rPr>
        <w:t>.</w:t>
      </w:r>
    </w:p>
    <w:sectPr w:rsidR="00716C00" w:rsidRPr="00090055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FCD"/>
    <w:rsid w:val="00090055"/>
    <w:rsid w:val="001E03CC"/>
    <w:rsid w:val="0055377F"/>
    <w:rsid w:val="005D0FCD"/>
    <w:rsid w:val="00681FC0"/>
    <w:rsid w:val="00716C00"/>
    <w:rsid w:val="008311D5"/>
    <w:rsid w:val="00910FA1"/>
    <w:rsid w:val="00AF0B34"/>
    <w:rsid w:val="00C451A0"/>
    <w:rsid w:val="00DA4C3A"/>
    <w:rsid w:val="00E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0815"/>
  <w15:docId w15:val="{63935988-AA53-4672-8BD9-1A01B99B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7</cp:revision>
  <dcterms:created xsi:type="dcterms:W3CDTF">2022-07-07T19:13:00Z</dcterms:created>
  <dcterms:modified xsi:type="dcterms:W3CDTF">2022-10-17T13:22:00Z</dcterms:modified>
</cp:coreProperties>
</file>