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3" w:rsidRPr="00147144" w:rsidRDefault="00E04C23" w:rsidP="00E04C2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47144">
        <w:rPr>
          <w:rFonts w:ascii="Times New Roman" w:hAnsi="Times New Roman" w:cs="Times New Roman"/>
          <w:sz w:val="26"/>
          <w:szCs w:val="26"/>
          <w:u w:val="single"/>
        </w:rPr>
        <w:t xml:space="preserve">ATA </w:t>
      </w:r>
      <w:r w:rsidR="00BD351A" w:rsidRPr="00147144">
        <w:rPr>
          <w:rFonts w:ascii="Times New Roman" w:hAnsi="Times New Roman" w:cs="Times New Roman"/>
          <w:sz w:val="26"/>
          <w:szCs w:val="26"/>
          <w:u w:val="single"/>
        </w:rPr>
        <w:t>N°</w:t>
      </w:r>
      <w:r w:rsidR="003F71DD">
        <w:rPr>
          <w:rFonts w:ascii="Times New Roman" w:hAnsi="Times New Roman" w:cs="Times New Roman"/>
          <w:sz w:val="26"/>
          <w:szCs w:val="26"/>
          <w:u w:val="single"/>
        </w:rPr>
        <w:t>025</w:t>
      </w:r>
      <w:bookmarkStart w:id="0" w:name="_GoBack"/>
      <w:bookmarkEnd w:id="0"/>
      <w:r w:rsidRPr="00147144">
        <w:rPr>
          <w:rFonts w:ascii="Times New Roman" w:hAnsi="Times New Roman" w:cs="Times New Roman"/>
          <w:sz w:val="26"/>
          <w:szCs w:val="26"/>
          <w:u w:val="single"/>
        </w:rPr>
        <w:t>/2022</w:t>
      </w:r>
    </w:p>
    <w:p w:rsidR="00E43FC6" w:rsidRPr="00267E0D" w:rsidRDefault="00311145" w:rsidP="00267E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Aos quatorze dias do mês de dezembro de dois mil e vinte e dois às dezenove horas,</w:t>
      </w:r>
      <w:r w:rsidRPr="00311145">
        <w:rPr>
          <w:rFonts w:ascii="Times New Roman" w:hAnsi="Times New Roman" w:cs="Times New Roman"/>
          <w:sz w:val="26"/>
          <w:szCs w:val="26"/>
        </w:rPr>
        <w:t xml:space="preserve"> reuniram-se na </w:t>
      </w:r>
      <w:r>
        <w:rPr>
          <w:rFonts w:ascii="Times New Roman" w:hAnsi="Times New Roman" w:cs="Times New Roman"/>
          <w:sz w:val="26"/>
          <w:szCs w:val="26"/>
        </w:rPr>
        <w:t>sala de reuniões a comissão de O</w:t>
      </w:r>
      <w:r w:rsidRPr="00311145">
        <w:rPr>
          <w:rFonts w:ascii="Times New Roman" w:hAnsi="Times New Roman" w:cs="Times New Roman"/>
          <w:sz w:val="26"/>
          <w:szCs w:val="26"/>
        </w:rPr>
        <w:t>rçamento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11145">
        <w:rPr>
          <w:rFonts w:ascii="Times New Roman" w:hAnsi="Times New Roman" w:cs="Times New Roman"/>
          <w:sz w:val="26"/>
          <w:szCs w:val="26"/>
        </w:rPr>
        <w:t xml:space="preserve"> Finanças</w:t>
      </w:r>
      <w:r>
        <w:rPr>
          <w:rFonts w:ascii="Times New Roman" w:hAnsi="Times New Roman" w:cs="Times New Roman"/>
          <w:sz w:val="26"/>
          <w:szCs w:val="26"/>
        </w:rPr>
        <w:t>, Contas P</w:t>
      </w:r>
      <w:r w:rsidRPr="00311145">
        <w:rPr>
          <w:rFonts w:ascii="Times New Roman" w:hAnsi="Times New Roman" w:cs="Times New Roman"/>
          <w:sz w:val="26"/>
          <w:szCs w:val="26"/>
        </w:rPr>
        <w:t>úblicas</w:t>
      </w:r>
      <w:r>
        <w:rPr>
          <w:rFonts w:ascii="Times New Roman" w:hAnsi="Times New Roman" w:cs="Times New Roman"/>
          <w:sz w:val="26"/>
          <w:szCs w:val="26"/>
        </w:rPr>
        <w:t>, Infraestrutura e D</w:t>
      </w:r>
      <w:r w:rsidRPr="00311145">
        <w:rPr>
          <w:rFonts w:ascii="Times New Roman" w:hAnsi="Times New Roman" w:cs="Times New Roman"/>
          <w:sz w:val="26"/>
          <w:szCs w:val="26"/>
        </w:rPr>
        <w:t>esenvolvimento a fim de emitir</w:t>
      </w:r>
      <w:r>
        <w:rPr>
          <w:rFonts w:ascii="Times New Roman" w:hAnsi="Times New Roman" w:cs="Times New Roman"/>
          <w:sz w:val="26"/>
          <w:szCs w:val="26"/>
        </w:rPr>
        <w:t>em</w:t>
      </w:r>
      <w:r w:rsidRPr="00311145">
        <w:rPr>
          <w:rFonts w:ascii="Times New Roman" w:hAnsi="Times New Roman" w:cs="Times New Roman"/>
          <w:sz w:val="26"/>
          <w:szCs w:val="26"/>
        </w:rPr>
        <w:t xml:space="preserve"> parecer aos seguintes projetos de lei</w:t>
      </w:r>
      <w:r>
        <w:rPr>
          <w:rFonts w:ascii="Times New Roman" w:hAnsi="Times New Roman" w:cs="Times New Roman"/>
          <w:sz w:val="26"/>
          <w:szCs w:val="26"/>
        </w:rPr>
        <w:t>: Projeto de Lei nº 45/2022 de origem do E</w:t>
      </w:r>
      <w:r w:rsidRPr="00311145">
        <w:rPr>
          <w:rFonts w:ascii="Times New Roman" w:hAnsi="Times New Roman" w:cs="Times New Roman"/>
          <w:sz w:val="26"/>
          <w:szCs w:val="26"/>
        </w:rPr>
        <w:t>xecutivo o qual da nova redação ao inciso 10</w:t>
      </w:r>
      <w:r>
        <w:rPr>
          <w:rFonts w:ascii="Times New Roman" w:hAnsi="Times New Roman" w:cs="Times New Roman"/>
          <w:sz w:val="26"/>
          <w:szCs w:val="26"/>
        </w:rPr>
        <w:t>, do parágrafo</w:t>
      </w:r>
      <w:r w:rsidRPr="00311145">
        <w:rPr>
          <w:rFonts w:ascii="Times New Roman" w:hAnsi="Times New Roman" w:cs="Times New Roman"/>
          <w:sz w:val="26"/>
          <w:szCs w:val="26"/>
        </w:rPr>
        <w:t xml:space="preserve"> segundo</w:t>
      </w:r>
      <w:r>
        <w:rPr>
          <w:rFonts w:ascii="Times New Roman" w:hAnsi="Times New Roman" w:cs="Times New Roman"/>
          <w:sz w:val="26"/>
          <w:szCs w:val="26"/>
        </w:rPr>
        <w:t xml:space="preserve"> do art. segundo e acrescenta o art. 9º a ambos da Lei Municipal nº 10</w:t>
      </w:r>
      <w:r w:rsidRPr="00311145">
        <w:rPr>
          <w:rFonts w:ascii="Times New Roman" w:hAnsi="Times New Roman" w:cs="Times New Roman"/>
          <w:sz w:val="26"/>
          <w:szCs w:val="26"/>
        </w:rPr>
        <w:t xml:space="preserve">64/2009 que define as atividades insalubres e perigosas para efeitos de percepção do adicional correspondente 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11145">
        <w:rPr>
          <w:rFonts w:ascii="Times New Roman" w:hAnsi="Times New Roman" w:cs="Times New Roman"/>
          <w:sz w:val="26"/>
          <w:szCs w:val="26"/>
        </w:rPr>
        <w:t>após discussão e análise os vereadores opinaram de forma favorável pela aprovação do projeto acompanhando o voto do relator</w:t>
      </w:r>
      <w:r>
        <w:rPr>
          <w:rFonts w:ascii="Times New Roman" w:hAnsi="Times New Roman" w:cs="Times New Roman"/>
          <w:sz w:val="26"/>
          <w:szCs w:val="26"/>
        </w:rPr>
        <w:t>. Projeto de Lei nº 046/2022 de origem do E</w:t>
      </w:r>
      <w:r w:rsidRPr="00311145">
        <w:rPr>
          <w:rFonts w:ascii="Times New Roman" w:hAnsi="Times New Roman" w:cs="Times New Roman"/>
          <w:sz w:val="26"/>
          <w:szCs w:val="26"/>
        </w:rPr>
        <w:t>xecutivo</w:t>
      </w:r>
      <w:r>
        <w:rPr>
          <w:rFonts w:ascii="Times New Roman" w:hAnsi="Times New Roman" w:cs="Times New Roman"/>
          <w:sz w:val="26"/>
          <w:szCs w:val="26"/>
        </w:rPr>
        <w:t>, o qual altera a redação da alínea “G” do inciso primeiro do art. 5º da Lei Municipal nº</w:t>
      </w:r>
      <w:r w:rsidRPr="00311145">
        <w:rPr>
          <w:rFonts w:ascii="Times New Roman" w:hAnsi="Times New Roman" w:cs="Times New Roman"/>
          <w:sz w:val="26"/>
          <w:szCs w:val="26"/>
        </w:rPr>
        <w:t xml:space="preserve"> 796/04 com suas alterações posteriores que estabelece preços para s</w:t>
      </w:r>
      <w:r>
        <w:rPr>
          <w:rFonts w:ascii="Times New Roman" w:hAnsi="Times New Roman" w:cs="Times New Roman"/>
          <w:sz w:val="26"/>
          <w:szCs w:val="26"/>
        </w:rPr>
        <w:t>erviços públicos e serviços da p</w:t>
      </w:r>
      <w:r w:rsidRPr="00311145">
        <w:rPr>
          <w:rFonts w:ascii="Times New Roman" w:hAnsi="Times New Roman" w:cs="Times New Roman"/>
          <w:sz w:val="26"/>
          <w:szCs w:val="26"/>
        </w:rPr>
        <w:t xml:space="preserve">atrulha agrícola mecanizada e </w:t>
      </w:r>
      <w:proofErr w:type="gramStart"/>
      <w:r w:rsidRPr="00311145">
        <w:rPr>
          <w:rFonts w:ascii="Times New Roman" w:hAnsi="Times New Roman" w:cs="Times New Roman"/>
          <w:sz w:val="26"/>
          <w:szCs w:val="26"/>
        </w:rPr>
        <w:t>da outras providências</w:t>
      </w:r>
      <w:proofErr w:type="gramEnd"/>
      <w:r w:rsidRPr="00311145">
        <w:rPr>
          <w:rFonts w:ascii="Times New Roman" w:hAnsi="Times New Roman" w:cs="Times New Roman"/>
          <w:sz w:val="26"/>
          <w:szCs w:val="26"/>
        </w:rPr>
        <w:t xml:space="preserve"> após análises os integrantes da comissão opinaram de forma unânime pela aprovação do projeto</w:t>
      </w:r>
      <w:r>
        <w:rPr>
          <w:rFonts w:ascii="Times New Roman" w:hAnsi="Times New Roman" w:cs="Times New Roman"/>
          <w:sz w:val="26"/>
          <w:szCs w:val="26"/>
        </w:rPr>
        <w:t>. Projeto de lei nº</w:t>
      </w:r>
      <w:r w:rsidRPr="00311145">
        <w:rPr>
          <w:rFonts w:ascii="Times New Roman" w:hAnsi="Times New Roman" w:cs="Times New Roman"/>
          <w:sz w:val="26"/>
          <w:szCs w:val="26"/>
        </w:rPr>
        <w:t xml:space="preserve"> 047/2022 de origem do Poder Executivo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11145">
        <w:rPr>
          <w:rFonts w:ascii="Times New Roman" w:hAnsi="Times New Roman" w:cs="Times New Roman"/>
          <w:sz w:val="26"/>
          <w:szCs w:val="26"/>
        </w:rPr>
        <w:t xml:space="preserve"> o qual extingue</w:t>
      </w:r>
      <w:r>
        <w:rPr>
          <w:rFonts w:ascii="Times New Roman" w:hAnsi="Times New Roman" w:cs="Times New Roman"/>
          <w:sz w:val="26"/>
          <w:szCs w:val="26"/>
        </w:rPr>
        <w:t xml:space="preserve"> a receita e fixa a despesa do M</w:t>
      </w:r>
      <w:r w:rsidRPr="00311145">
        <w:rPr>
          <w:rFonts w:ascii="Times New Roman" w:hAnsi="Times New Roman" w:cs="Times New Roman"/>
          <w:sz w:val="26"/>
          <w:szCs w:val="26"/>
        </w:rPr>
        <w:t>unicípio de Campos Borges para o exercício financeiro de 2023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11145">
        <w:rPr>
          <w:rFonts w:ascii="Times New Roman" w:hAnsi="Times New Roman" w:cs="Times New Roman"/>
          <w:sz w:val="26"/>
          <w:szCs w:val="26"/>
        </w:rPr>
        <w:t xml:space="preserve"> após análise os integrantes opinaram de forma favorável pela aprovação do projeto</w:t>
      </w:r>
      <w:r>
        <w:rPr>
          <w:rFonts w:ascii="Times New Roman" w:hAnsi="Times New Roman" w:cs="Times New Roman"/>
          <w:sz w:val="26"/>
          <w:szCs w:val="26"/>
        </w:rPr>
        <w:t>. Projeto de L</w:t>
      </w:r>
      <w:r w:rsidRPr="00311145">
        <w:rPr>
          <w:rFonts w:ascii="Times New Roman" w:hAnsi="Times New Roman" w:cs="Times New Roman"/>
          <w:sz w:val="26"/>
          <w:szCs w:val="26"/>
        </w:rPr>
        <w:t>ei nº</w:t>
      </w:r>
      <w:r>
        <w:rPr>
          <w:rFonts w:ascii="Times New Roman" w:hAnsi="Times New Roman" w:cs="Times New Roman"/>
          <w:sz w:val="26"/>
          <w:szCs w:val="26"/>
        </w:rPr>
        <w:t xml:space="preserve"> 048/</w:t>
      </w:r>
      <w:r w:rsidRPr="00311145">
        <w:rPr>
          <w:rFonts w:ascii="Times New Roman" w:hAnsi="Times New Roman" w:cs="Times New Roman"/>
          <w:sz w:val="26"/>
          <w:szCs w:val="26"/>
        </w:rPr>
        <w:t xml:space="preserve"> 2022 </w:t>
      </w:r>
      <w:r>
        <w:rPr>
          <w:rFonts w:ascii="Times New Roman" w:hAnsi="Times New Roman" w:cs="Times New Roman"/>
          <w:sz w:val="26"/>
          <w:szCs w:val="26"/>
        </w:rPr>
        <w:t xml:space="preserve">de origem do Poder Executivo </w:t>
      </w:r>
      <w:proofErr w:type="spellStart"/>
      <w:r>
        <w:rPr>
          <w:rFonts w:ascii="Times New Roman" w:hAnsi="Times New Roman" w:cs="Times New Roman"/>
          <w:sz w:val="26"/>
          <w:szCs w:val="26"/>
        </w:rPr>
        <w:t>o q</w:t>
      </w:r>
      <w:r w:rsidRPr="00311145">
        <w:rPr>
          <w:rFonts w:ascii="Times New Roman" w:hAnsi="Times New Roman" w:cs="Times New Roman"/>
          <w:sz w:val="26"/>
          <w:szCs w:val="26"/>
        </w:rPr>
        <w:t>ual</w:t>
      </w:r>
      <w:proofErr w:type="spellEnd"/>
      <w:r w:rsidRPr="00311145">
        <w:rPr>
          <w:rFonts w:ascii="Times New Roman" w:hAnsi="Times New Roman" w:cs="Times New Roman"/>
          <w:sz w:val="26"/>
          <w:szCs w:val="26"/>
        </w:rPr>
        <w:t xml:space="preserve"> institui o plano Municipal desenvolvimento Rural e </w:t>
      </w:r>
      <w:proofErr w:type="gramStart"/>
      <w:r w:rsidRPr="00311145">
        <w:rPr>
          <w:rFonts w:ascii="Times New Roman" w:hAnsi="Times New Roman" w:cs="Times New Roman"/>
          <w:sz w:val="26"/>
          <w:szCs w:val="26"/>
        </w:rPr>
        <w:t>da outras providências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onde após a análise </w:t>
      </w:r>
      <w:r w:rsidRPr="00311145">
        <w:rPr>
          <w:rFonts w:ascii="Times New Roman" w:hAnsi="Times New Roman" w:cs="Times New Roman"/>
          <w:sz w:val="26"/>
          <w:szCs w:val="26"/>
        </w:rPr>
        <w:t xml:space="preserve">a comissão opinou de forma favorável </w:t>
      </w:r>
      <w:proofErr w:type="spellStart"/>
      <w:r w:rsidRPr="00311145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311145">
        <w:rPr>
          <w:rFonts w:ascii="Times New Roman" w:hAnsi="Times New Roman" w:cs="Times New Roman"/>
          <w:sz w:val="26"/>
          <w:szCs w:val="26"/>
        </w:rPr>
        <w:t xml:space="preserve"> aprovação do projeto</w:t>
      </w:r>
      <w:r>
        <w:rPr>
          <w:rFonts w:ascii="Times New Roman" w:hAnsi="Times New Roman" w:cs="Times New Roman"/>
          <w:sz w:val="26"/>
          <w:szCs w:val="26"/>
        </w:rPr>
        <w:t xml:space="preserve">. Projeto de </w:t>
      </w:r>
      <w:r w:rsidR="00A816E8">
        <w:rPr>
          <w:rFonts w:ascii="Times New Roman" w:hAnsi="Times New Roman" w:cs="Times New Roman"/>
          <w:sz w:val="26"/>
          <w:szCs w:val="26"/>
        </w:rPr>
        <w:t>Lei nº</w:t>
      </w:r>
      <w:r w:rsidRPr="00311145">
        <w:rPr>
          <w:rFonts w:ascii="Times New Roman" w:hAnsi="Times New Roman" w:cs="Times New Roman"/>
          <w:sz w:val="26"/>
          <w:szCs w:val="26"/>
        </w:rPr>
        <w:t xml:space="preserve"> 051/202</w:t>
      </w:r>
      <w:r w:rsidR="00A816E8">
        <w:rPr>
          <w:rFonts w:ascii="Times New Roman" w:hAnsi="Times New Roman" w:cs="Times New Roman"/>
          <w:sz w:val="26"/>
          <w:szCs w:val="26"/>
        </w:rPr>
        <w:t>2</w:t>
      </w:r>
      <w:r w:rsidRPr="00311145">
        <w:rPr>
          <w:rFonts w:ascii="Times New Roman" w:hAnsi="Times New Roman" w:cs="Times New Roman"/>
          <w:sz w:val="26"/>
          <w:szCs w:val="26"/>
        </w:rPr>
        <w:t xml:space="preserve"> de origem do Poder Executivo o qual aumenta a carga horária semanal e altera o padrão de vencimentos do cargo de pavimento efetivo denominado de fisioterapeuta junto ao quadro de cargos de provimento efetivo do município alte</w:t>
      </w:r>
      <w:r w:rsidR="00A816E8">
        <w:rPr>
          <w:rFonts w:ascii="Times New Roman" w:hAnsi="Times New Roman" w:cs="Times New Roman"/>
          <w:sz w:val="26"/>
          <w:szCs w:val="26"/>
        </w:rPr>
        <w:t>ra o cargo constante no anexo primeiro da lei municipal nº 1655/</w:t>
      </w:r>
      <w:r w:rsidRPr="00311145">
        <w:rPr>
          <w:rFonts w:ascii="Times New Roman" w:hAnsi="Times New Roman" w:cs="Times New Roman"/>
          <w:sz w:val="26"/>
          <w:szCs w:val="26"/>
        </w:rPr>
        <w:t>2020 e da outras providências</w:t>
      </w:r>
      <w:r w:rsidR="00A816E8">
        <w:rPr>
          <w:rFonts w:ascii="Times New Roman" w:hAnsi="Times New Roman" w:cs="Times New Roman"/>
          <w:sz w:val="26"/>
          <w:szCs w:val="26"/>
        </w:rPr>
        <w:t>,</w:t>
      </w:r>
      <w:r w:rsidRPr="00311145">
        <w:rPr>
          <w:rFonts w:ascii="Times New Roman" w:hAnsi="Times New Roman" w:cs="Times New Roman"/>
          <w:sz w:val="26"/>
          <w:szCs w:val="26"/>
        </w:rPr>
        <w:t xml:space="preserve"> onde após análise e discussão o projeto foi considerad</w:t>
      </w:r>
      <w:r w:rsidR="00A816E8">
        <w:rPr>
          <w:rFonts w:ascii="Times New Roman" w:hAnsi="Times New Roman" w:cs="Times New Roman"/>
          <w:sz w:val="26"/>
          <w:szCs w:val="26"/>
        </w:rPr>
        <w:t>o inconstitucional não havendo mais n</w:t>
      </w:r>
      <w:r w:rsidRPr="00311145">
        <w:rPr>
          <w:rFonts w:ascii="Times New Roman" w:hAnsi="Times New Roman" w:cs="Times New Roman"/>
          <w:sz w:val="26"/>
          <w:szCs w:val="26"/>
        </w:rPr>
        <w:t>ada a declarar esta vai por mim assinada e pelos demais membros da</w:t>
      </w:r>
      <w:r w:rsidR="00A816E8">
        <w:rPr>
          <w:rFonts w:ascii="Times New Roman" w:hAnsi="Times New Roman" w:cs="Times New Roman"/>
          <w:sz w:val="26"/>
          <w:szCs w:val="26"/>
        </w:rPr>
        <w:t xml:space="preserve"> comissão.</w:t>
      </w:r>
    </w:p>
    <w:sectPr w:rsidR="00E43FC6" w:rsidRPr="00267E0D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3"/>
    <w:rsid w:val="0007320A"/>
    <w:rsid w:val="00083CBA"/>
    <w:rsid w:val="00124DD2"/>
    <w:rsid w:val="00147144"/>
    <w:rsid w:val="001E6FA3"/>
    <w:rsid w:val="00261783"/>
    <w:rsid w:val="00267E0D"/>
    <w:rsid w:val="00311145"/>
    <w:rsid w:val="003135B0"/>
    <w:rsid w:val="003600D1"/>
    <w:rsid w:val="003F71DD"/>
    <w:rsid w:val="004B46AD"/>
    <w:rsid w:val="00511D73"/>
    <w:rsid w:val="005820A9"/>
    <w:rsid w:val="005B541A"/>
    <w:rsid w:val="005E0831"/>
    <w:rsid w:val="00621ACE"/>
    <w:rsid w:val="006414FD"/>
    <w:rsid w:val="00672A4A"/>
    <w:rsid w:val="006C48A5"/>
    <w:rsid w:val="00716C00"/>
    <w:rsid w:val="00813A98"/>
    <w:rsid w:val="008A2CD0"/>
    <w:rsid w:val="00911C94"/>
    <w:rsid w:val="0097002C"/>
    <w:rsid w:val="00A816E8"/>
    <w:rsid w:val="00A93723"/>
    <w:rsid w:val="00AA3438"/>
    <w:rsid w:val="00B066DA"/>
    <w:rsid w:val="00B57786"/>
    <w:rsid w:val="00B62F2D"/>
    <w:rsid w:val="00BD351A"/>
    <w:rsid w:val="00C04F0C"/>
    <w:rsid w:val="00C05BD3"/>
    <w:rsid w:val="00CD17FA"/>
    <w:rsid w:val="00CF3D04"/>
    <w:rsid w:val="00D77701"/>
    <w:rsid w:val="00E04C23"/>
    <w:rsid w:val="00E43FC6"/>
    <w:rsid w:val="00E84146"/>
    <w:rsid w:val="00E96901"/>
    <w:rsid w:val="00EA56C1"/>
    <w:rsid w:val="00ED2BF7"/>
    <w:rsid w:val="00F24107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C66F"/>
  <w15:docId w15:val="{1A39D5D1-AADA-4741-ABC6-755075D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2023-01-16T14:05:00Z</dcterms:created>
  <dcterms:modified xsi:type="dcterms:W3CDTF">2023-01-16T14:21:00Z</dcterms:modified>
</cp:coreProperties>
</file>