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98" w:rsidRPr="00947953" w:rsidRDefault="00897798" w:rsidP="00947953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947953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ORDEM DO DIA DA SESSÃO ORDINÁRIA DE 07 DE FEVEREIRO DE 2022, DA CÂMARA MUNICIPAL DE VEREADORES DE CAMPOS BORGES/RS.</w:t>
      </w:r>
    </w:p>
    <w:p w:rsidR="00897798" w:rsidRPr="00947953" w:rsidRDefault="00897798" w:rsidP="0094795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62BC0" w:rsidRDefault="00762BC0" w:rsidP="0094795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897798" w:rsidP="0094795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897798" w:rsidRPr="00947953" w:rsidRDefault="00897798" w:rsidP="0094795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897798" w:rsidP="0094795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897798" w:rsidRPr="00947953" w:rsidRDefault="00897798" w:rsidP="00947953">
      <w:pPr>
        <w:pStyle w:val="PargrafodaLista"/>
        <w:spacing w:after="0" w:line="276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897798" w:rsidP="00947953">
      <w:pPr>
        <w:pStyle w:val="PargrafodaLista"/>
        <w:spacing w:after="0" w:line="276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03- Leitura da Ordem do Dia</w:t>
      </w:r>
      <w:r w:rsidR="00BA48D1" w:rsidRPr="00947953">
        <w:rPr>
          <w:rFonts w:ascii="Times New Roman" w:eastAsia="Malgun Gothic" w:hAnsi="Times New Roman" w:cs="Times New Roman"/>
          <w:sz w:val="26"/>
          <w:szCs w:val="26"/>
        </w:rPr>
        <w:t xml:space="preserve"> da Sessão Ordinária de 07 fevereiro de 2022</w:t>
      </w:r>
      <w:r w:rsidRPr="00947953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897798" w:rsidRPr="00947953" w:rsidRDefault="00897798" w:rsidP="009479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BA48D1" w:rsidP="009479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04</w:t>
      </w:r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 xml:space="preserve">- Requerimentos Verbais </w:t>
      </w:r>
      <w:proofErr w:type="gramStart"/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>as) Senhores(as) Vereadores(as);</w:t>
      </w:r>
    </w:p>
    <w:p w:rsidR="00CE3A3C" w:rsidRPr="00947953" w:rsidRDefault="00CE3A3C" w:rsidP="009479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0002E" w:rsidRDefault="00CE3A3C" w:rsidP="009479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05- Leitu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ra do Projeto de Lei nº 002/2022</w:t>
      </w: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 w:rsidR="00772EB8" w:rsidRPr="00947953">
        <w:rPr>
          <w:rFonts w:ascii="Times New Roman" w:eastAsia="Malgun Gothic" w:hAnsi="Times New Roman" w:cs="Times New Roman"/>
          <w:sz w:val="26"/>
          <w:szCs w:val="26"/>
        </w:rPr>
        <w:t xml:space="preserve">de 14 de janeiro de 2022, o qual: </w:t>
      </w:r>
      <w:r w:rsidR="00772EB8" w:rsidRPr="00947953">
        <w:rPr>
          <w:rFonts w:ascii="Times New Roman" w:hAnsi="Times New Roman" w:cs="Times New Roman"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</w:t>
      </w:r>
      <w:r w:rsidR="00947953">
        <w:rPr>
          <w:rFonts w:ascii="Times New Roman" w:hAnsi="Times New Roman" w:cs="Times New Roman"/>
          <w:sz w:val="26"/>
          <w:szCs w:val="26"/>
        </w:rPr>
        <w:t>RBANO; E DÁ OUTRAS PROVIDÊNCIAS;</w:t>
      </w:r>
    </w:p>
    <w:p w:rsidR="00947953" w:rsidRPr="00947953" w:rsidRDefault="00947953" w:rsidP="009479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02E" w:rsidRPr="00947953" w:rsidRDefault="0080002E" w:rsidP="00947953">
      <w:pPr>
        <w:spacing w:after="0" w:line="276" w:lineRule="auto"/>
        <w:jc w:val="both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06- Leitura do Projeto de Lei nº 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004/2022</w:t>
      </w: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, de 14 de janeiro de 2022, o qual: </w:t>
      </w:r>
      <w:r w:rsidRPr="00947953">
        <w:rPr>
          <w:rFonts w:ascii="Times New Roman" w:hAnsi="Times New Roman" w:cs="Times New Roman"/>
          <w:bCs/>
          <w:color w:val="333333"/>
          <w:sz w:val="26"/>
          <w:szCs w:val="26"/>
        </w:rPr>
        <w:t>DECLARA ÁREA DE EXPANSÃO URBANA A EXTENSÃO QUE MARGEIA A BARRAGEM DO PASS</w:t>
      </w:r>
      <w:r w:rsidR="00947953">
        <w:rPr>
          <w:rFonts w:ascii="Times New Roman" w:hAnsi="Times New Roman" w:cs="Times New Roman"/>
          <w:bCs/>
          <w:color w:val="333333"/>
          <w:sz w:val="26"/>
          <w:szCs w:val="26"/>
        </w:rPr>
        <w:t>O REAL E DÁ OUTRAS PROVIDENCIAS;</w:t>
      </w:r>
    </w:p>
    <w:p w:rsidR="0080002E" w:rsidRPr="00947953" w:rsidRDefault="0080002E" w:rsidP="00947953">
      <w:pPr>
        <w:spacing w:after="0" w:line="276" w:lineRule="auto"/>
        <w:jc w:val="both"/>
        <w:rPr>
          <w:rFonts w:ascii="Times New Roman" w:hAnsi="Times New Roman" w:cs="Times New Roman"/>
          <w:bCs/>
          <w:color w:val="333333"/>
          <w:sz w:val="26"/>
          <w:szCs w:val="26"/>
        </w:rPr>
      </w:pPr>
    </w:p>
    <w:p w:rsidR="0080002E" w:rsidRPr="00947953" w:rsidRDefault="0080002E" w:rsidP="00947953">
      <w:pPr>
        <w:tabs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07- Leitu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ra do Projeto de Lei nº 005/2022</w:t>
      </w:r>
      <w:r w:rsidRPr="00947953">
        <w:rPr>
          <w:rFonts w:ascii="Times New Roman" w:eastAsia="Malgun Gothic" w:hAnsi="Times New Roman" w:cs="Times New Roman"/>
          <w:sz w:val="26"/>
          <w:szCs w:val="26"/>
        </w:rPr>
        <w:t>, de 18 de janeiro de 2022, o qual:</w:t>
      </w:r>
      <w:r w:rsidRPr="00947953">
        <w:rPr>
          <w:rFonts w:ascii="Times New Roman" w:hAnsi="Times New Roman" w:cs="Times New Roman"/>
          <w:sz w:val="26"/>
          <w:szCs w:val="26"/>
        </w:rPr>
        <w:t xml:space="preserve"> ALTERA A REDAÇÃO DO INC. III DO ART. 81 E DOS ARTIGOS 87, 89 E 90, TODOS DA LEI MUNICIPAL Nº 884/06, QUE DISPÕE SOBRE O REGIME JURÍDICO DOS SERVIDORES PÚBLICO</w:t>
      </w:r>
      <w:r w:rsidR="00947953">
        <w:rPr>
          <w:rFonts w:ascii="Times New Roman" w:hAnsi="Times New Roman" w:cs="Times New Roman"/>
          <w:sz w:val="26"/>
          <w:szCs w:val="26"/>
        </w:rPr>
        <w:t>S DO MUNICÍPIO DE CAMPOS BORGES;</w:t>
      </w:r>
    </w:p>
    <w:p w:rsidR="0080002E" w:rsidRPr="00947953" w:rsidRDefault="0080002E" w:rsidP="00947953">
      <w:pPr>
        <w:tabs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B2A" w:rsidRPr="00947953" w:rsidRDefault="0080002E" w:rsidP="00947953">
      <w:pPr>
        <w:pStyle w:val="Recuodecorpodetexto"/>
        <w:spacing w:line="276" w:lineRule="auto"/>
        <w:ind w:left="0"/>
        <w:rPr>
          <w:b w:val="0"/>
          <w:sz w:val="26"/>
          <w:szCs w:val="26"/>
        </w:rPr>
      </w:pPr>
      <w:r w:rsidRPr="00947953">
        <w:rPr>
          <w:rFonts w:eastAsia="Malgun Gothic"/>
          <w:b w:val="0"/>
          <w:sz w:val="26"/>
          <w:szCs w:val="26"/>
        </w:rPr>
        <w:t>08- Leitu</w:t>
      </w:r>
      <w:r w:rsidR="00634EF1">
        <w:rPr>
          <w:rFonts w:eastAsia="Malgun Gothic"/>
          <w:b w:val="0"/>
          <w:sz w:val="26"/>
          <w:szCs w:val="26"/>
        </w:rPr>
        <w:t>ra do Projeto de Lei nº 006/2022</w:t>
      </w:r>
      <w:r w:rsidRPr="00947953">
        <w:rPr>
          <w:rFonts w:eastAsia="Malgun Gothic"/>
          <w:b w:val="0"/>
          <w:sz w:val="26"/>
          <w:szCs w:val="26"/>
        </w:rPr>
        <w:t>, de 18 de janeiro de 2022, o qual:</w:t>
      </w:r>
      <w:r w:rsidRPr="00947953">
        <w:rPr>
          <w:b w:val="0"/>
          <w:sz w:val="26"/>
          <w:szCs w:val="26"/>
        </w:rPr>
        <w:t xml:space="preserve"> AUTORIZA A CONCESSÃO DO ADICIONAL DE RISCO DE VIDA AOS VIGIAS DO PODER EXECUTIVO MUN</w:t>
      </w:r>
      <w:r w:rsidR="00B25651">
        <w:rPr>
          <w:b w:val="0"/>
          <w:sz w:val="26"/>
          <w:szCs w:val="26"/>
        </w:rPr>
        <w:t>ICIPAL E DÁ OUTRAS PROVIDÊNCIAS;</w:t>
      </w:r>
    </w:p>
    <w:p w:rsidR="00CB1B2A" w:rsidRPr="00947953" w:rsidRDefault="00CB1B2A" w:rsidP="009479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lastRenderedPageBreak/>
        <w:t>09- Leitu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ra do Projeto de Lei nº 007/2022</w:t>
      </w:r>
      <w:r w:rsidRPr="00947953">
        <w:rPr>
          <w:rFonts w:ascii="Times New Roman" w:eastAsia="Malgun Gothic" w:hAnsi="Times New Roman" w:cs="Times New Roman"/>
          <w:sz w:val="26"/>
          <w:szCs w:val="26"/>
        </w:rPr>
        <w:t>, de 19 de janeiro de 2022, o qual:</w:t>
      </w:r>
      <w:r w:rsidRPr="00947953">
        <w:rPr>
          <w:rFonts w:ascii="Times New Roman" w:hAnsi="Times New Roman" w:cs="Times New Roman"/>
          <w:sz w:val="26"/>
          <w:szCs w:val="26"/>
        </w:rPr>
        <w:t xml:space="preserve"> ACRESCENTA O INC. XI, NO § 2º, DO ART. 2º, DA LEI MUNICIPAL Nº 1064/09, QUE DEFINE AS ATIVIDADES INSALUBRES E PERIGOSAS PARA EFEITOS DE PERCEP</w:t>
      </w:r>
      <w:r w:rsidR="00B25651">
        <w:rPr>
          <w:rFonts w:ascii="Times New Roman" w:hAnsi="Times New Roman" w:cs="Times New Roman"/>
          <w:sz w:val="26"/>
          <w:szCs w:val="26"/>
        </w:rPr>
        <w:t>ÇÃO DO ADICIONAL CORRESPONDENTE;</w:t>
      </w:r>
    </w:p>
    <w:p w:rsidR="004D22CD" w:rsidRPr="00947953" w:rsidRDefault="004D22CD" w:rsidP="0094795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7798" w:rsidRDefault="00B25651" w:rsidP="009479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10</w:t>
      </w:r>
      <w:r w:rsidR="004D22CD" w:rsidRPr="00947953">
        <w:rPr>
          <w:rFonts w:ascii="Times New Roman" w:eastAsia="Malgun Gothic" w:hAnsi="Times New Roman" w:cs="Times New Roman"/>
          <w:sz w:val="26"/>
          <w:szCs w:val="26"/>
        </w:rPr>
        <w:t>- Leitura do Projeto de Lei nº 012/202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2</w:t>
      </w:r>
      <w:r w:rsidR="004D22CD" w:rsidRPr="00947953">
        <w:rPr>
          <w:rFonts w:ascii="Times New Roman" w:eastAsia="Malgun Gothic" w:hAnsi="Times New Roman" w:cs="Times New Roman"/>
          <w:sz w:val="26"/>
          <w:szCs w:val="26"/>
        </w:rPr>
        <w:t xml:space="preserve">, de 24 de janeiro de 2022, o qual: </w:t>
      </w:r>
      <w:r w:rsidR="004D22CD" w:rsidRPr="00947953">
        <w:rPr>
          <w:rFonts w:ascii="Times New Roman" w:hAnsi="Times New Roman" w:cs="Times New Roman"/>
          <w:sz w:val="26"/>
          <w:szCs w:val="26"/>
        </w:rPr>
        <w:t>AUTORIZA A ABERTURA DE CRÉDITO ADICIONAL SUPLEMENTAR NO ORÇAMENTO MUNICIPAL VIGENTE POR SUPERÁVIT FINANCEIRO, NO MONTANTE DE R$ 4.500,00 (QUATRO MIL E QUINHENTOS REAIS), E DÁ OUTR</w:t>
      </w:r>
      <w:r>
        <w:rPr>
          <w:rFonts w:ascii="Times New Roman" w:hAnsi="Times New Roman" w:cs="Times New Roman"/>
          <w:sz w:val="26"/>
          <w:szCs w:val="26"/>
        </w:rPr>
        <w:t>AS PROVIDÊNCIAS;</w:t>
      </w:r>
    </w:p>
    <w:p w:rsidR="00B25651" w:rsidRPr="00947953" w:rsidRDefault="00B25651" w:rsidP="0094795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7798" w:rsidRPr="00947953" w:rsidRDefault="00B25651" w:rsidP="00947953">
      <w:pPr>
        <w:tabs>
          <w:tab w:val="left" w:pos="426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</w:t>
      </w:r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>- Espaço destinado à Tribuna Livre:</w:t>
      </w:r>
    </w:p>
    <w:p w:rsidR="00897798" w:rsidRPr="00947953" w:rsidRDefault="00897798" w:rsidP="00947953">
      <w:pPr>
        <w:tabs>
          <w:tab w:val="left" w:pos="426"/>
        </w:tabs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897798" w:rsidRPr="00947953" w:rsidRDefault="00897798" w:rsidP="00947953">
      <w:pPr>
        <w:tabs>
          <w:tab w:val="left" w:pos="2410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1ª Vereadora:  </w:t>
      </w:r>
      <w:proofErr w:type="spellStart"/>
      <w:r w:rsidR="00634EF1">
        <w:rPr>
          <w:rFonts w:ascii="Times New Roman" w:hAnsi="Times New Roman" w:cs="Times New Roman"/>
          <w:sz w:val="26"/>
          <w:szCs w:val="26"/>
        </w:rPr>
        <w:t>Ame</w:t>
      </w:r>
      <w:r w:rsidRPr="00947953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947953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Pr="00947953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Pr="00947953">
        <w:rPr>
          <w:rFonts w:ascii="Times New Roman" w:hAnsi="Times New Roman" w:cs="Times New Roman"/>
          <w:sz w:val="26"/>
          <w:szCs w:val="26"/>
        </w:rPr>
        <w:t>;</w:t>
      </w:r>
    </w:p>
    <w:p w:rsidR="00897798" w:rsidRPr="00947953" w:rsidRDefault="00897798" w:rsidP="00947953">
      <w:pPr>
        <w:tabs>
          <w:tab w:val="left" w:pos="2410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2ª Vereadora:  </w:t>
      </w:r>
      <w:r w:rsidRPr="00947953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897798" w:rsidRPr="00947953" w:rsidRDefault="00897798" w:rsidP="00947953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3º Vereador:    </w:t>
      </w:r>
      <w:r w:rsidRPr="00947953">
        <w:rPr>
          <w:rFonts w:ascii="Times New Roman" w:hAnsi="Times New Roman" w:cs="Times New Roman"/>
          <w:sz w:val="26"/>
          <w:szCs w:val="26"/>
        </w:rPr>
        <w:t>Dioni Júnior Ribeiro;</w:t>
      </w:r>
    </w:p>
    <w:p w:rsidR="00897798" w:rsidRPr="00947953" w:rsidRDefault="00897798" w:rsidP="00947953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4ª Vereadora:  </w:t>
      </w:r>
      <w:r w:rsidRPr="00947953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947953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947953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897798" w:rsidRPr="00947953" w:rsidRDefault="00897798" w:rsidP="00947953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5º Vereador:    </w:t>
      </w:r>
      <w:proofErr w:type="spellStart"/>
      <w:r w:rsidRPr="00947953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947953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897798" w:rsidRPr="00947953" w:rsidRDefault="00897798" w:rsidP="00947953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6º Vereador:    Leonardo Rodrigues de Oliveira;</w:t>
      </w:r>
    </w:p>
    <w:p w:rsidR="00897798" w:rsidRPr="00947953" w:rsidRDefault="00897798" w:rsidP="00947953">
      <w:pPr>
        <w:spacing w:after="0" w:line="276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7º Vereador:    </w:t>
      </w:r>
      <w:r w:rsidRPr="00947953">
        <w:rPr>
          <w:rFonts w:ascii="Times New Roman" w:hAnsi="Times New Roman" w:cs="Times New Roman"/>
          <w:sz w:val="26"/>
          <w:szCs w:val="26"/>
        </w:rPr>
        <w:t>Marcos André Soares;</w:t>
      </w:r>
    </w:p>
    <w:p w:rsidR="00947953" w:rsidRPr="00947953" w:rsidRDefault="00947953" w:rsidP="00947953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8º Vereador:    </w:t>
      </w:r>
      <w:r w:rsidRPr="00947953">
        <w:rPr>
          <w:rFonts w:ascii="Times New Roman" w:hAnsi="Times New Roman" w:cs="Times New Roman"/>
          <w:sz w:val="26"/>
          <w:szCs w:val="26"/>
        </w:rPr>
        <w:t>Moacir Rodrigues da Silva;</w:t>
      </w:r>
      <w:r w:rsidRPr="0094795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97798" w:rsidRPr="00947953" w:rsidRDefault="00947953" w:rsidP="00947953">
      <w:pPr>
        <w:tabs>
          <w:tab w:val="left" w:pos="1985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9</w:t>
      </w:r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Pr="00947953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Pr="00947953">
        <w:rPr>
          <w:rFonts w:ascii="Times New Roman" w:hAnsi="Times New Roman" w:cs="Times New Roman"/>
          <w:sz w:val="26"/>
          <w:szCs w:val="26"/>
        </w:rPr>
        <w:t xml:space="preserve"> Toledo de Souza (Presidente).</w:t>
      </w:r>
    </w:p>
    <w:p w:rsidR="00897798" w:rsidRPr="00947953" w:rsidRDefault="00897798" w:rsidP="00947953">
      <w:pPr>
        <w:spacing w:after="0" w:line="276" w:lineRule="auto"/>
        <w:ind w:firstLine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B7084A" w:rsidP="00947953">
      <w:pPr>
        <w:tabs>
          <w:tab w:val="left" w:pos="1985"/>
          <w:tab w:val="left" w:pos="2127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12</w:t>
      </w:r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897798" w:rsidRDefault="00897798" w:rsidP="00947953">
      <w:pPr>
        <w:tabs>
          <w:tab w:val="left" w:pos="1843"/>
          <w:tab w:val="left" w:pos="1985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25651" w:rsidRPr="00947953" w:rsidRDefault="00B25651" w:rsidP="00947953">
      <w:pPr>
        <w:tabs>
          <w:tab w:val="left" w:pos="1843"/>
          <w:tab w:val="left" w:pos="1985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897798" w:rsidP="0094795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_________</w:t>
      </w:r>
      <w:r w:rsidR="00947953" w:rsidRPr="00947953">
        <w:rPr>
          <w:rFonts w:ascii="Times New Roman" w:eastAsia="Malgun Gothic" w:hAnsi="Times New Roman" w:cs="Times New Roman"/>
          <w:sz w:val="26"/>
          <w:szCs w:val="26"/>
        </w:rPr>
        <w:t>_____________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__</w:t>
      </w:r>
    </w:p>
    <w:p w:rsidR="00897798" w:rsidRPr="00947953" w:rsidRDefault="00947953" w:rsidP="00947953">
      <w:pPr>
        <w:tabs>
          <w:tab w:val="left" w:pos="4820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proofErr w:type="spellStart"/>
      <w:r w:rsidRPr="00947953">
        <w:rPr>
          <w:rFonts w:ascii="Times New Roman" w:eastAsia="Malgun Gothic" w:hAnsi="Times New Roman" w:cs="Times New Roman"/>
          <w:b/>
          <w:sz w:val="26"/>
          <w:szCs w:val="26"/>
        </w:rPr>
        <w:t>Volmir</w:t>
      </w:r>
      <w:proofErr w:type="spellEnd"/>
      <w:r w:rsidRPr="00947953">
        <w:rPr>
          <w:rFonts w:ascii="Times New Roman" w:eastAsia="Malgun Gothic" w:hAnsi="Times New Roman" w:cs="Times New Roman"/>
          <w:b/>
          <w:sz w:val="26"/>
          <w:szCs w:val="26"/>
        </w:rPr>
        <w:t xml:space="preserve"> Toledo de Souza</w:t>
      </w:r>
    </w:p>
    <w:p w:rsidR="00897798" w:rsidRPr="00947953" w:rsidRDefault="00897798" w:rsidP="00947953">
      <w:pPr>
        <w:tabs>
          <w:tab w:val="left" w:pos="4820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Presidente do Legislativo Municipal</w:t>
      </w:r>
    </w:p>
    <w:p w:rsidR="00897798" w:rsidRPr="00947953" w:rsidRDefault="00897798" w:rsidP="00947953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p w:rsidR="00897798" w:rsidRPr="00947953" w:rsidRDefault="00897798" w:rsidP="00947953">
      <w:pPr>
        <w:tabs>
          <w:tab w:val="left" w:pos="6804"/>
        </w:tabs>
        <w:spacing w:after="0" w:line="276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947953" w:rsidRPr="00947953" w:rsidRDefault="00947953" w:rsidP="00947953">
      <w:pPr>
        <w:tabs>
          <w:tab w:val="left" w:pos="6804"/>
        </w:tabs>
        <w:spacing w:after="0" w:line="276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897798" w:rsidRPr="00947953" w:rsidRDefault="00897798" w:rsidP="00762BC0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_________</w:t>
      </w:r>
      <w:r w:rsidR="00762BC0">
        <w:rPr>
          <w:rFonts w:ascii="Times New Roman" w:eastAsia="Malgun Gothic" w:hAnsi="Times New Roman" w:cs="Times New Roman"/>
          <w:sz w:val="26"/>
          <w:szCs w:val="26"/>
        </w:rPr>
        <w:t>_____________</w:t>
      </w:r>
      <w:r w:rsidR="00634EF1">
        <w:rPr>
          <w:rFonts w:ascii="Times New Roman" w:eastAsia="Malgun Gothic" w:hAnsi="Times New Roman" w:cs="Times New Roman"/>
          <w:sz w:val="26"/>
          <w:szCs w:val="26"/>
        </w:rPr>
        <w:t>__</w:t>
      </w:r>
      <w:bookmarkStart w:id="0" w:name="_GoBack"/>
      <w:bookmarkEnd w:id="0"/>
    </w:p>
    <w:p w:rsidR="00897798" w:rsidRPr="00947953" w:rsidRDefault="00947953" w:rsidP="00947953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proofErr w:type="spellStart"/>
      <w:r w:rsidRPr="00947953">
        <w:rPr>
          <w:rFonts w:ascii="Times New Roman" w:eastAsia="Malgun Gothic" w:hAnsi="Times New Roman" w:cs="Times New Roman"/>
          <w:b/>
          <w:sz w:val="26"/>
          <w:szCs w:val="26"/>
        </w:rPr>
        <w:t>Gilnei</w:t>
      </w:r>
      <w:proofErr w:type="spellEnd"/>
      <w:r w:rsidRPr="00947953">
        <w:rPr>
          <w:rFonts w:ascii="Times New Roman" w:eastAsia="Malgun Gothic" w:hAnsi="Times New Roman" w:cs="Times New Roman"/>
          <w:b/>
          <w:sz w:val="26"/>
          <w:szCs w:val="26"/>
        </w:rPr>
        <w:t xml:space="preserve"> Guerreiro</w:t>
      </w:r>
    </w:p>
    <w:p w:rsidR="00897798" w:rsidRPr="00947953" w:rsidRDefault="00947953" w:rsidP="00947953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1º Secretário</w:t>
      </w:r>
      <w:r w:rsidR="00897798" w:rsidRPr="00947953">
        <w:rPr>
          <w:rFonts w:ascii="Times New Roman" w:eastAsia="Malgun Gothic" w:hAnsi="Times New Roman" w:cs="Times New Roman"/>
          <w:sz w:val="26"/>
          <w:szCs w:val="26"/>
        </w:rPr>
        <w:t xml:space="preserve"> do Legislativo Municipal</w:t>
      </w:r>
    </w:p>
    <w:p w:rsidR="00897798" w:rsidRPr="00947953" w:rsidRDefault="00897798" w:rsidP="00947953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947953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p w:rsidR="00191ED1" w:rsidRPr="00947953" w:rsidRDefault="00191ED1" w:rsidP="0094795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191ED1" w:rsidRPr="00947953" w:rsidSect="00B25651">
      <w:pgSz w:w="11906" w:h="16838"/>
      <w:pgMar w:top="2495" w:right="1588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8"/>
    <w:rsid w:val="00191ED1"/>
    <w:rsid w:val="004D22CD"/>
    <w:rsid w:val="00634EF1"/>
    <w:rsid w:val="00762BC0"/>
    <w:rsid w:val="00772EB8"/>
    <w:rsid w:val="0080002E"/>
    <w:rsid w:val="00897798"/>
    <w:rsid w:val="00947953"/>
    <w:rsid w:val="00B25651"/>
    <w:rsid w:val="00B7084A"/>
    <w:rsid w:val="00BA48D1"/>
    <w:rsid w:val="00CB1B2A"/>
    <w:rsid w:val="00C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DC9"/>
  <w15:chartTrackingRefBased/>
  <w15:docId w15:val="{AD5893D1-F68E-4D56-AD39-C4C6D9F3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98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79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80002E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00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negativo">
    <w:name w:val="Abrir parágrafo negativo"/>
    <w:basedOn w:val="Normal"/>
    <w:rsid w:val="004D22CD"/>
    <w:pPr>
      <w:widowControl w:val="0"/>
      <w:suppressAutoHyphens/>
      <w:spacing w:after="0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B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12</cp:revision>
  <cp:lastPrinted>2022-02-07T13:42:00Z</cp:lastPrinted>
  <dcterms:created xsi:type="dcterms:W3CDTF">2022-02-05T18:57:00Z</dcterms:created>
  <dcterms:modified xsi:type="dcterms:W3CDTF">2022-02-07T20:03:00Z</dcterms:modified>
</cp:coreProperties>
</file>