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AC" w:rsidRPr="002F0EAF" w:rsidRDefault="00A703AC" w:rsidP="00A703AC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11/2021-</w:t>
      </w:r>
      <w:r w:rsidRPr="00F70990">
        <w:rPr>
          <w:rFonts w:ascii="Times New Roman" w:hAnsi="Times New Roman" w:cs="Times New Roman"/>
          <w:sz w:val="24"/>
          <w:szCs w:val="24"/>
        </w:rPr>
        <w:t xml:space="preserve"> </w:t>
      </w:r>
      <w:r w:rsidRPr="002F0EAF">
        <w:rPr>
          <w:rFonts w:ascii="Times New Roman" w:hAnsi="Times New Roman" w:cs="Times New Roman"/>
          <w:sz w:val="24"/>
          <w:szCs w:val="24"/>
        </w:rPr>
        <w:t>Comissão de Orçamento Finanças e Contas Públicas e Infraestrutura e Desenvolvimento.</w:t>
      </w:r>
    </w:p>
    <w:p w:rsidR="005D4E1B" w:rsidRDefault="005D4E1B"/>
    <w:p w:rsidR="00A703AC" w:rsidRPr="00A703AC" w:rsidRDefault="00A703AC" w:rsidP="00A703AC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703AC">
        <w:rPr>
          <w:rFonts w:ascii="Times New Roman" w:hAnsi="Times New Roman" w:cs="Times New Roman"/>
          <w:sz w:val="24"/>
          <w:szCs w:val="24"/>
        </w:rPr>
        <w:t xml:space="preserve">o segundo dia do mês de junho do ano de </w:t>
      </w:r>
      <w:r>
        <w:rPr>
          <w:rFonts w:ascii="Times New Roman" w:hAnsi="Times New Roman" w:cs="Times New Roman"/>
          <w:sz w:val="24"/>
          <w:szCs w:val="24"/>
        </w:rPr>
        <w:t xml:space="preserve">dois mil e vinte um, </w:t>
      </w:r>
      <w:r w:rsidRPr="00A703AC">
        <w:rPr>
          <w:rFonts w:ascii="Times New Roman" w:hAnsi="Times New Roman" w:cs="Times New Roman"/>
          <w:sz w:val="24"/>
          <w:szCs w:val="24"/>
        </w:rPr>
        <w:t>reuniram-se nas depen</w:t>
      </w:r>
      <w:r>
        <w:rPr>
          <w:rFonts w:ascii="Times New Roman" w:hAnsi="Times New Roman" w:cs="Times New Roman"/>
          <w:sz w:val="24"/>
          <w:szCs w:val="24"/>
        </w:rPr>
        <w:t xml:space="preserve">dências da Câmara de Vereadores, os </w:t>
      </w:r>
      <w:r w:rsidRPr="00A703AC">
        <w:rPr>
          <w:rFonts w:ascii="Times New Roman" w:hAnsi="Times New Roman" w:cs="Times New Roman"/>
          <w:sz w:val="24"/>
          <w:szCs w:val="24"/>
        </w:rPr>
        <w:t xml:space="preserve">integrantes da </w:t>
      </w:r>
      <w:r w:rsidRPr="002F0EAF">
        <w:rPr>
          <w:rFonts w:ascii="Times New Roman" w:hAnsi="Times New Roman" w:cs="Times New Roman"/>
          <w:sz w:val="24"/>
          <w:szCs w:val="24"/>
        </w:rPr>
        <w:t>Comissão de Orçamento Finanças e Contas Públicas e Infraestrutura e Desenvolvimento</w:t>
      </w:r>
      <w:r>
        <w:rPr>
          <w:rFonts w:ascii="Times New Roman" w:hAnsi="Times New Roman" w:cs="Times New Roman"/>
          <w:sz w:val="24"/>
          <w:szCs w:val="24"/>
        </w:rPr>
        <w:t>, para analisar o projeto nº 02/</w:t>
      </w:r>
      <w:r w:rsidRPr="00A703AC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A703AC">
        <w:rPr>
          <w:rFonts w:ascii="Times New Roman" w:hAnsi="Times New Roman" w:cs="Times New Roman"/>
          <w:sz w:val="24"/>
          <w:szCs w:val="24"/>
        </w:rPr>
        <w:t xml:space="preserve">origem do Legislativo qual </w:t>
      </w:r>
      <w:r>
        <w:rPr>
          <w:rFonts w:ascii="Times New Roman" w:hAnsi="Times New Roman" w:cs="Times New Roman"/>
          <w:sz w:val="24"/>
          <w:szCs w:val="24"/>
        </w:rPr>
        <w:t>“R</w:t>
      </w:r>
      <w:r w:rsidRPr="00A703AC">
        <w:rPr>
          <w:rFonts w:ascii="Times New Roman" w:hAnsi="Times New Roman" w:cs="Times New Roman"/>
          <w:sz w:val="24"/>
          <w:szCs w:val="24"/>
        </w:rPr>
        <w:t>econhece a prática da atividade física e do exercício físico ministrado por profissional de educação física, como essenciais para a população de Campos Borges e as empresas prestadoras de serviços destinados a esta finalidade em tempos de crise ocasionados por moléstias contagiosas ou catástrofes naturais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703AC">
        <w:rPr>
          <w:rFonts w:ascii="Times New Roman" w:hAnsi="Times New Roman" w:cs="Times New Roman"/>
          <w:sz w:val="24"/>
          <w:szCs w:val="24"/>
        </w:rPr>
        <w:t xml:space="preserve">, onde os membros desta comissão por unanimidade opinaram pela aprovação do projeto na sua íntegra, em seguida passaram para </w:t>
      </w:r>
      <w:r>
        <w:rPr>
          <w:rFonts w:ascii="Times New Roman" w:hAnsi="Times New Roman" w:cs="Times New Roman"/>
          <w:sz w:val="24"/>
          <w:szCs w:val="24"/>
        </w:rPr>
        <w:t>análise do projeto de lei nº 03/2021 de</w:t>
      </w:r>
      <w:r w:rsidRPr="00A703AC">
        <w:rPr>
          <w:rFonts w:ascii="Times New Roman" w:hAnsi="Times New Roman" w:cs="Times New Roman"/>
          <w:sz w:val="24"/>
          <w:szCs w:val="24"/>
        </w:rPr>
        <w:t xml:space="preserve"> origem do Legislativo qual "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703AC">
        <w:rPr>
          <w:rFonts w:ascii="Times New Roman" w:hAnsi="Times New Roman" w:cs="Times New Roman"/>
          <w:sz w:val="24"/>
          <w:szCs w:val="24"/>
        </w:rPr>
        <w:t xml:space="preserve">ispõe sobre a criação de um memorial em homenagem às pessoas falecidas em </w:t>
      </w:r>
      <w:r>
        <w:rPr>
          <w:rFonts w:ascii="Times New Roman" w:hAnsi="Times New Roman" w:cs="Times New Roman"/>
          <w:sz w:val="24"/>
          <w:szCs w:val="24"/>
        </w:rPr>
        <w:t xml:space="preserve">decorrência do novo coronavirus, </w:t>
      </w:r>
      <w:r w:rsidRPr="00A703AC">
        <w:rPr>
          <w:rFonts w:ascii="Times New Roman" w:hAnsi="Times New Roman" w:cs="Times New Roman"/>
          <w:sz w:val="24"/>
          <w:szCs w:val="24"/>
        </w:rPr>
        <w:t>COVID-19 no município de Campos Borges e dá outras providências", onde os</w:t>
      </w:r>
      <w:r>
        <w:rPr>
          <w:rFonts w:ascii="Times New Roman" w:hAnsi="Times New Roman" w:cs="Times New Roman"/>
          <w:sz w:val="24"/>
          <w:szCs w:val="24"/>
        </w:rPr>
        <w:t xml:space="preserve"> membros desta comissão opinariam</w:t>
      </w:r>
      <w:r w:rsidRPr="00A703AC">
        <w:rPr>
          <w:rFonts w:ascii="Times New Roman" w:hAnsi="Times New Roman" w:cs="Times New Roman"/>
          <w:sz w:val="24"/>
          <w:szCs w:val="24"/>
        </w:rPr>
        <w:t xml:space="preserve"> unanimemente pela aprovação do projeto. Em seguida analisar</w:t>
      </w:r>
      <w:r>
        <w:rPr>
          <w:rFonts w:ascii="Times New Roman" w:hAnsi="Times New Roman" w:cs="Times New Roman"/>
          <w:sz w:val="24"/>
          <w:szCs w:val="24"/>
        </w:rPr>
        <w:t>am o projeto nº 021/2021 de origem do Executivo qual "A</w:t>
      </w:r>
      <w:r w:rsidRPr="00A703AC">
        <w:rPr>
          <w:rFonts w:ascii="Times New Roman" w:hAnsi="Times New Roman" w:cs="Times New Roman"/>
          <w:sz w:val="24"/>
          <w:szCs w:val="24"/>
        </w:rPr>
        <w:t>utoriza a abertura de crédito suplementar no orçamento Mun</w:t>
      </w:r>
      <w:r>
        <w:rPr>
          <w:rFonts w:ascii="Times New Roman" w:hAnsi="Times New Roman" w:cs="Times New Roman"/>
          <w:sz w:val="24"/>
          <w:szCs w:val="24"/>
        </w:rPr>
        <w:t>icipal 2021, no valor total de R</w:t>
      </w:r>
      <w:r w:rsidRPr="00A703AC">
        <w:rPr>
          <w:rFonts w:ascii="Times New Roman" w:hAnsi="Times New Roman" w:cs="Times New Roman"/>
          <w:sz w:val="24"/>
          <w:szCs w:val="24"/>
        </w:rPr>
        <w:t>$ 6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03AC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(seis mil reais)</w:t>
      </w:r>
      <w:r w:rsidRPr="00A703AC">
        <w:rPr>
          <w:rFonts w:ascii="Times New Roman" w:hAnsi="Times New Roman" w:cs="Times New Roman"/>
          <w:sz w:val="24"/>
          <w:szCs w:val="24"/>
        </w:rPr>
        <w:t xml:space="preserve"> e dá outras providências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703AC">
        <w:rPr>
          <w:rFonts w:ascii="Times New Roman" w:hAnsi="Times New Roman" w:cs="Times New Roman"/>
          <w:sz w:val="24"/>
          <w:szCs w:val="24"/>
        </w:rPr>
        <w:t xml:space="preserve"> onde os membros dessa comissão opinar</w:t>
      </w:r>
      <w:r>
        <w:rPr>
          <w:rFonts w:ascii="Times New Roman" w:hAnsi="Times New Roman" w:cs="Times New Roman"/>
          <w:sz w:val="24"/>
          <w:szCs w:val="24"/>
        </w:rPr>
        <w:t>am unanimemente pela</w:t>
      </w:r>
      <w:r w:rsidRPr="00A703AC">
        <w:rPr>
          <w:rFonts w:ascii="Times New Roman" w:hAnsi="Times New Roman" w:cs="Times New Roman"/>
          <w:sz w:val="24"/>
          <w:szCs w:val="24"/>
        </w:rPr>
        <w:t xml:space="preserve"> aprovação do projeto. Finalmente passou o cenário d</w:t>
      </w:r>
      <w:r>
        <w:rPr>
          <w:rFonts w:ascii="Times New Roman" w:hAnsi="Times New Roman" w:cs="Times New Roman"/>
          <w:sz w:val="24"/>
          <w:szCs w:val="24"/>
        </w:rPr>
        <w:t xml:space="preserve">o projeto </w:t>
      </w:r>
      <w:r w:rsidR="007E4125">
        <w:rPr>
          <w:rFonts w:ascii="Times New Roman" w:hAnsi="Times New Roman" w:cs="Times New Roman"/>
          <w:sz w:val="24"/>
          <w:szCs w:val="24"/>
        </w:rPr>
        <w:t>de Decreto L</w:t>
      </w:r>
      <w:r>
        <w:rPr>
          <w:rFonts w:ascii="Times New Roman" w:hAnsi="Times New Roman" w:cs="Times New Roman"/>
          <w:sz w:val="24"/>
          <w:szCs w:val="24"/>
        </w:rPr>
        <w:t xml:space="preserve">egislativo </w:t>
      </w:r>
      <w:r w:rsidR="007E4125">
        <w:rPr>
          <w:rFonts w:ascii="Times New Roman" w:hAnsi="Times New Roman" w:cs="Times New Roman"/>
          <w:sz w:val="24"/>
          <w:szCs w:val="24"/>
        </w:rPr>
        <w:t xml:space="preserve"> nº 02 de 26 de Maio de 2021 </w:t>
      </w:r>
      <w:r w:rsidRPr="00A703AC">
        <w:rPr>
          <w:rFonts w:ascii="Times New Roman" w:hAnsi="Times New Roman" w:cs="Times New Roman"/>
          <w:sz w:val="24"/>
          <w:szCs w:val="24"/>
        </w:rPr>
        <w:t xml:space="preserve">qual </w:t>
      </w:r>
      <w:r w:rsidR="007E4125">
        <w:rPr>
          <w:rFonts w:ascii="Times New Roman" w:hAnsi="Times New Roman" w:cs="Times New Roman"/>
          <w:sz w:val="24"/>
          <w:szCs w:val="24"/>
        </w:rPr>
        <w:t>“D</w:t>
      </w:r>
      <w:r w:rsidRPr="00A703AC">
        <w:rPr>
          <w:rFonts w:ascii="Times New Roman" w:hAnsi="Times New Roman" w:cs="Times New Roman"/>
          <w:sz w:val="24"/>
          <w:szCs w:val="24"/>
        </w:rPr>
        <w:t>ispõe sobre a concessão de Título de Cidadão honorário e dá outras providências</w:t>
      </w:r>
      <w:r w:rsidR="007E4125">
        <w:rPr>
          <w:rFonts w:ascii="Times New Roman" w:hAnsi="Times New Roman" w:cs="Times New Roman"/>
          <w:sz w:val="24"/>
          <w:szCs w:val="24"/>
        </w:rPr>
        <w:t>”</w:t>
      </w:r>
      <w:r w:rsidRPr="00A703AC">
        <w:rPr>
          <w:rFonts w:ascii="Times New Roman" w:hAnsi="Times New Roman" w:cs="Times New Roman"/>
          <w:sz w:val="24"/>
          <w:szCs w:val="24"/>
        </w:rPr>
        <w:t xml:space="preserve"> onde os membros desta comissão opinaram por unanimidade pela aprovação ao proje</w:t>
      </w:r>
      <w:r w:rsidR="007E4125">
        <w:rPr>
          <w:rFonts w:ascii="Times New Roman" w:hAnsi="Times New Roman" w:cs="Times New Roman"/>
          <w:sz w:val="24"/>
          <w:szCs w:val="24"/>
        </w:rPr>
        <w:t>to de decreto legislativo. Sem mais n</w:t>
      </w:r>
      <w:r w:rsidRPr="00A703AC">
        <w:rPr>
          <w:rFonts w:ascii="Times New Roman" w:hAnsi="Times New Roman" w:cs="Times New Roman"/>
          <w:sz w:val="24"/>
          <w:szCs w:val="24"/>
        </w:rPr>
        <w:t>ada a declarar esta vai por mim assinado pelos demais membros desta comissão</w:t>
      </w:r>
      <w:r w:rsidR="007E4125">
        <w:rPr>
          <w:rFonts w:ascii="Times New Roman" w:hAnsi="Times New Roman" w:cs="Times New Roman"/>
          <w:sz w:val="24"/>
          <w:szCs w:val="24"/>
        </w:rPr>
        <w:t>:</w:t>
      </w:r>
    </w:p>
    <w:sectPr w:rsidR="00A703AC" w:rsidRPr="00A703AC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A703AC"/>
    <w:rsid w:val="00091B3D"/>
    <w:rsid w:val="000A79F6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7E4125"/>
    <w:rsid w:val="0085276D"/>
    <w:rsid w:val="008E6C4B"/>
    <w:rsid w:val="00A703AC"/>
    <w:rsid w:val="00A85A30"/>
    <w:rsid w:val="00B33F8B"/>
    <w:rsid w:val="00BD1B53"/>
    <w:rsid w:val="00C043F5"/>
    <w:rsid w:val="00C72434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2</cp:revision>
  <dcterms:created xsi:type="dcterms:W3CDTF">2021-10-20T16:48:00Z</dcterms:created>
  <dcterms:modified xsi:type="dcterms:W3CDTF">2021-10-20T17:18:00Z</dcterms:modified>
</cp:coreProperties>
</file>