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B14" w:rsidRPr="00512B14" w:rsidRDefault="00512B14" w:rsidP="00512B14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12B14">
        <w:rPr>
          <w:rFonts w:ascii="Times New Roman" w:hAnsi="Times New Roman" w:cs="Times New Roman"/>
          <w:sz w:val="24"/>
          <w:szCs w:val="24"/>
        </w:rPr>
        <w:t>PAUTA DA COMISSÃO DE LEGISLAÇÃO, JUSTIÇA, REDAÇÃO FINAL E BEM-ESTAR SOCIAL.</w:t>
      </w:r>
    </w:p>
    <w:p w:rsidR="00512B14" w:rsidRPr="00512B14" w:rsidRDefault="00512B14" w:rsidP="00512B14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12B14" w:rsidRPr="00512B14" w:rsidRDefault="00512B14" w:rsidP="00512B14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12B14" w:rsidRPr="00512B14" w:rsidRDefault="00512B14" w:rsidP="00512B14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12B14" w:rsidRPr="00512B14" w:rsidRDefault="00512B14" w:rsidP="00512B14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2B14">
        <w:rPr>
          <w:rFonts w:ascii="Times New Roman" w:hAnsi="Times New Roman" w:cs="Times New Roman"/>
          <w:b/>
          <w:sz w:val="24"/>
          <w:szCs w:val="24"/>
          <w:u w:val="single"/>
        </w:rPr>
        <w:t>REUNIÃO DO DIA 17 DE MARÇO DE 2021.</w:t>
      </w:r>
    </w:p>
    <w:p w:rsidR="00512B14" w:rsidRPr="00512B14" w:rsidRDefault="00512B14" w:rsidP="00512B14">
      <w:pPr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12B14" w:rsidRPr="00512B14" w:rsidRDefault="00512B14" w:rsidP="00512B14">
      <w:pPr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12B14" w:rsidRPr="00512B14" w:rsidRDefault="00512B14" w:rsidP="00512B14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12B14">
        <w:rPr>
          <w:rFonts w:ascii="Times New Roman" w:hAnsi="Times New Roman" w:cs="Times New Roman"/>
          <w:b/>
          <w:sz w:val="24"/>
          <w:szCs w:val="24"/>
        </w:rPr>
        <w:t>Projeto de Lei nº 011/2021, de 10 de fevereiro de 2021</w:t>
      </w:r>
      <w:r w:rsidRPr="00512B14">
        <w:rPr>
          <w:rFonts w:ascii="Times New Roman" w:hAnsi="Times New Roman" w:cs="Times New Roman"/>
          <w:sz w:val="24"/>
          <w:szCs w:val="24"/>
        </w:rPr>
        <w:t xml:space="preserve"> – “AUTORIZA A CONTRATAÇÃO TEMPORÁRIA DE PROFESSORES POR EXCEPCIONAL INTERESSE PÚBLICO, PARA ATUAREM JUNTO A SECRETARIA MUNICIPAL DE EDUCAÇÃO E CULTURA, E DÁ OUTRAS PROVIDÊNCIAS”.</w:t>
      </w:r>
    </w:p>
    <w:p w:rsidR="00512B14" w:rsidRPr="00512B14" w:rsidRDefault="00512B14" w:rsidP="00512B14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12B14" w:rsidRPr="00512B14" w:rsidRDefault="00512B14" w:rsidP="00512B14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12B14">
        <w:rPr>
          <w:rFonts w:ascii="Times New Roman" w:hAnsi="Times New Roman" w:cs="Times New Roman"/>
          <w:b/>
          <w:sz w:val="24"/>
          <w:szCs w:val="24"/>
        </w:rPr>
        <w:t>Projeto de Lei nº 013/2021, de 25 de fevereiro de 2021</w:t>
      </w:r>
      <w:r w:rsidRPr="00512B1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512B14">
        <w:rPr>
          <w:rFonts w:ascii="Times New Roman" w:hAnsi="Times New Roman" w:cs="Times New Roman"/>
          <w:sz w:val="24"/>
          <w:szCs w:val="24"/>
        </w:rPr>
        <w:t>ACRESCE A POSSIBILIDADE DE DIRIGIR VEÍCULOS DA MUNICIPALIDADE NAS ATRIBUIÇÕES DO CARGO DE INSPETOR TRIBUTÁRIO CONSTANTE DOS ANEXOS DA LEI MUNICIPAL Nº 1655/2020, E DÁ OUTRAS PROVIDÊNCIAS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512B14">
        <w:rPr>
          <w:rFonts w:ascii="Times New Roman" w:hAnsi="Times New Roman" w:cs="Times New Roman"/>
          <w:sz w:val="24"/>
          <w:szCs w:val="24"/>
        </w:rPr>
        <w:t>.</w:t>
      </w:r>
    </w:p>
    <w:p w:rsidR="00512B14" w:rsidRPr="00512B14" w:rsidRDefault="00512B14" w:rsidP="00512B14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12B14" w:rsidRDefault="00512B14" w:rsidP="00512B14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12B14">
        <w:rPr>
          <w:rFonts w:ascii="Times New Roman" w:hAnsi="Times New Roman" w:cs="Times New Roman"/>
          <w:b/>
          <w:sz w:val="24"/>
          <w:szCs w:val="24"/>
        </w:rPr>
        <w:t>Projeto de Lei nº 015/2021, de 04 de março de 2021</w:t>
      </w:r>
      <w:r w:rsidRPr="00512B1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512B14">
        <w:rPr>
          <w:rFonts w:ascii="Times New Roman" w:hAnsi="Times New Roman" w:cs="Times New Roman"/>
          <w:sz w:val="24"/>
          <w:szCs w:val="24"/>
        </w:rPr>
        <w:t>REESTRUTURA O CONSELHO MUNICIPAL DE ACOMPANHAMENTO E CONTROLE SOCIAL DO FUNDO DE MANUTENÇÃO E DESENVOLVIMENTO DA EDUCAÇÃO BÁSICA E DE VALORIZAÇÃO DOS PROFISSIONAIS DA EDUCAÇÃO – CACS FUNDEB, E DÁ OUTRAS PROVIDÊNCIAS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512B14">
        <w:rPr>
          <w:rFonts w:ascii="Times New Roman" w:hAnsi="Times New Roman" w:cs="Times New Roman"/>
          <w:sz w:val="24"/>
          <w:szCs w:val="24"/>
        </w:rPr>
        <w:t>.</w:t>
      </w:r>
    </w:p>
    <w:p w:rsidR="00512B14" w:rsidRPr="00512B14" w:rsidRDefault="00512B14" w:rsidP="00512B14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12B14" w:rsidRPr="00512B14" w:rsidRDefault="00512B14" w:rsidP="00512B14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12B14">
        <w:rPr>
          <w:rFonts w:ascii="Times New Roman" w:hAnsi="Times New Roman" w:cs="Times New Roman"/>
          <w:b/>
          <w:sz w:val="24"/>
          <w:szCs w:val="24"/>
        </w:rPr>
        <w:t xml:space="preserve">Projeto de Lei do Legislativo 001/2021, de 22 de fevereiro de 2021 </w:t>
      </w:r>
      <w:r w:rsidRPr="00512B1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512B14">
        <w:rPr>
          <w:rFonts w:ascii="Times New Roman" w:hAnsi="Times New Roman" w:cs="Times New Roman"/>
          <w:sz w:val="24"/>
          <w:szCs w:val="24"/>
        </w:rPr>
        <w:t xml:space="preserve">DETERMINA A VIA URBANA EM FRENTE </w:t>
      </w:r>
      <w:proofErr w:type="gramStart"/>
      <w:r w:rsidRPr="00512B1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12B14">
        <w:rPr>
          <w:rFonts w:ascii="Times New Roman" w:hAnsi="Times New Roman" w:cs="Times New Roman"/>
          <w:sz w:val="24"/>
          <w:szCs w:val="24"/>
        </w:rPr>
        <w:t xml:space="preserve"> IGREJA MATRIZ SÃO SEBASTIÃO NO MUNICÍPIO DE CAMPOS BORGES/RS, COM O NOME DE “DOM JACÓ ROBERTO HILGERT”, E DÁ OUTRAS PROVIDÊNCIAS. (GILNEI GUERREIRO)</w:t>
      </w:r>
    </w:p>
    <w:p w:rsidR="00512B14" w:rsidRPr="00512B14" w:rsidRDefault="00512B14" w:rsidP="00512B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4E1B" w:rsidRDefault="005D4E1B"/>
    <w:sectPr w:rsidR="005D4E1B" w:rsidSect="0085276D">
      <w:pgSz w:w="11900" w:h="16840" w:code="9"/>
      <w:pgMar w:top="2211" w:right="1701" w:bottom="1418" w:left="1701" w:header="998" w:footer="709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512B14"/>
    <w:rsid w:val="000A79F6"/>
    <w:rsid w:val="001656C8"/>
    <w:rsid w:val="002735E4"/>
    <w:rsid w:val="00277312"/>
    <w:rsid w:val="00295B94"/>
    <w:rsid w:val="0039034B"/>
    <w:rsid w:val="00512B14"/>
    <w:rsid w:val="005D4E1B"/>
    <w:rsid w:val="005E1DB4"/>
    <w:rsid w:val="00693475"/>
    <w:rsid w:val="006E138A"/>
    <w:rsid w:val="00795214"/>
    <w:rsid w:val="007D6452"/>
    <w:rsid w:val="0085276D"/>
    <w:rsid w:val="008E6C4B"/>
    <w:rsid w:val="00A85A30"/>
    <w:rsid w:val="00B33F8B"/>
    <w:rsid w:val="00BD1B53"/>
    <w:rsid w:val="00C043F5"/>
    <w:rsid w:val="00D637B0"/>
    <w:rsid w:val="00E72CAD"/>
    <w:rsid w:val="00F64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B14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953</Characters>
  <Application>Microsoft Office Word</Application>
  <DocSecurity>0</DocSecurity>
  <Lines>7</Lines>
  <Paragraphs>2</Paragraphs>
  <ScaleCrop>false</ScaleCrop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CB</dc:creator>
  <cp:lastModifiedBy>Câmara CB</cp:lastModifiedBy>
  <cp:revision>1</cp:revision>
  <dcterms:created xsi:type="dcterms:W3CDTF">2021-10-22T13:51:00Z</dcterms:created>
  <dcterms:modified xsi:type="dcterms:W3CDTF">2021-10-22T13:57:00Z</dcterms:modified>
</cp:coreProperties>
</file>