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9" w:rsidRPr="00D47A6F" w:rsidRDefault="00F03F59" w:rsidP="00F03F59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F03F59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Pr="00512B14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Pr="00512B14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Pr="00512B14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Default="00F03F59" w:rsidP="00F03F5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05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AGOSTO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F03F59" w:rsidRPr="00512B14" w:rsidRDefault="00F03F59" w:rsidP="00F03F5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F59" w:rsidRPr="00AD10C6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0C6">
        <w:rPr>
          <w:rFonts w:ascii="Times New Roman" w:hAnsi="Times New Roman" w:cs="Times New Roman"/>
          <w:b/>
          <w:sz w:val="24"/>
          <w:szCs w:val="24"/>
        </w:rPr>
        <w:t xml:space="preserve">Projeto de Lei nº 026/2021, de 01 de julho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D10C6">
        <w:rPr>
          <w:rFonts w:ascii="Times New Roman" w:hAnsi="Times New Roman" w:cs="Times New Roman"/>
          <w:sz w:val="24"/>
          <w:szCs w:val="24"/>
        </w:rPr>
        <w:t>AUTORIZA A CONTRATAÇÃO TEMPORÁRIA DE FONOAUDIÓLOGO POR EXCEPCIONAL INTERESSE PÚBLICO PARA ATUAR JUNTO A SECRETARIA MUNICIPAL DE SAÚDE E ASSISTÊNCIA SOCIAL,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03F59" w:rsidRPr="00060B38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Pr="00F43799" w:rsidRDefault="00F03F59" w:rsidP="00F03F5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F59" w:rsidRPr="00A93CEA" w:rsidRDefault="00F03F59" w:rsidP="00F03F59">
      <w:pPr>
        <w:spacing w:line="360" w:lineRule="auto"/>
        <w:ind w:left="0"/>
      </w:pPr>
    </w:p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F03F59" w:rsidRDefault="00F03F59" w:rsidP="00F03F59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03F59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03F59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2021-10-25T12:33:00Z</dcterms:created>
  <dcterms:modified xsi:type="dcterms:W3CDTF">2021-10-25T12:34:00Z</dcterms:modified>
</cp:coreProperties>
</file>