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FA" w:rsidRPr="00D47A6F" w:rsidRDefault="00DC39FA" w:rsidP="00DC39FA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DC39FA" w:rsidRPr="00512B14" w:rsidRDefault="00DC39FA" w:rsidP="00DC39F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9FA" w:rsidRPr="00512B14" w:rsidRDefault="00DC39FA" w:rsidP="00DC39F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9FA" w:rsidRPr="00512B14" w:rsidRDefault="00DC39FA" w:rsidP="00DC39F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9FA" w:rsidRDefault="00DC39FA" w:rsidP="00DC39F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02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DC39FA" w:rsidRPr="00512B14" w:rsidRDefault="00DC39FA" w:rsidP="00DC39FA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9FA" w:rsidRDefault="00DC39FA" w:rsidP="00DC39F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64A">
        <w:rPr>
          <w:rFonts w:ascii="Times New Roman" w:hAnsi="Times New Roman" w:cs="Times New Roman"/>
          <w:b/>
          <w:sz w:val="24"/>
          <w:szCs w:val="24"/>
        </w:rPr>
        <w:t xml:space="preserve">Projeto de Lei nº 021/2021, de 19 de maio de 2021 </w:t>
      </w:r>
      <w:r w:rsidRPr="00CD564A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CD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“</w:t>
      </w:r>
      <w:r w:rsidRPr="00CD564A">
        <w:rPr>
          <w:rFonts w:ascii="Times New Roman" w:hAnsi="Times New Roman" w:cs="Times New Roman"/>
          <w:sz w:val="24"/>
          <w:szCs w:val="24"/>
        </w:rPr>
        <w:t>AUTORIZA A ABERTURA DE CRÉDITO ADICIONAL SUPLEMENTAR NO ORÇAMENTO MUNICIPAL DE 2021, NO VALOR DE R$ 6.000,00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39FA" w:rsidRDefault="00DC39FA" w:rsidP="00DC39F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9FA" w:rsidRPr="00CD564A" w:rsidRDefault="00DC39FA" w:rsidP="00DC39F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D564A">
        <w:rPr>
          <w:rFonts w:ascii="Times New Roman" w:hAnsi="Times New Roman" w:cs="Times New Roman"/>
          <w:b/>
          <w:sz w:val="24"/>
          <w:szCs w:val="24"/>
        </w:rPr>
        <w:t>Projeto de Lei do Legislativo nº 002/2021, de 26 de abril de 2021 –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CD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4A">
        <w:rPr>
          <w:rFonts w:ascii="Times New Roman" w:hAnsi="Times New Roman" w:cs="Times New Roman"/>
          <w:sz w:val="24"/>
          <w:szCs w:val="24"/>
        </w:rPr>
        <w:t>RECONHECE A PRÁTICA DA ATIVIDADE FÍSICA E DO EXERCÍCIO FÍSICO, MINISTRADOS POR PROFISSIONAL DE EDUCAÇÃO FÍSICA, COMO ESSENCIAIS PARA A POPULAÇÃO DE CAMPOS BORGES/RS, E AS EMPRESAS PRESTADORAS DE SERVIÇOS DESTINADOS A ESSA FINALIDADE EM TEMPOS DE CRISES OCASIONADAS POR MOLÉSTIAS CONTAGIOSAS OU CATÁSTROFES NATURAIS. “(DIONI JÚNIOR RIBEIRO)</w:t>
      </w:r>
    </w:p>
    <w:p w:rsidR="00DC39FA" w:rsidRDefault="00DC39FA" w:rsidP="00DC39F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9FA" w:rsidRPr="00CD564A" w:rsidRDefault="00DC39FA" w:rsidP="00DC39F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D564A">
        <w:rPr>
          <w:rFonts w:ascii="Times New Roman" w:hAnsi="Times New Roman" w:cs="Times New Roman"/>
          <w:b/>
          <w:sz w:val="24"/>
          <w:szCs w:val="24"/>
        </w:rPr>
        <w:t>Projeto de Lei do Legislativo nº 003/2021, de 24 de maio de 2021</w:t>
      </w:r>
      <w:r w:rsidRPr="00CD564A">
        <w:rPr>
          <w:rFonts w:ascii="Times New Roman" w:hAnsi="Times New Roman" w:cs="Times New Roman"/>
          <w:sz w:val="24"/>
          <w:szCs w:val="24"/>
        </w:rPr>
        <w:t xml:space="preserve"> </w:t>
      </w:r>
      <w:r w:rsidRPr="00CD564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4A">
        <w:rPr>
          <w:rFonts w:ascii="Times New Roman" w:hAnsi="Times New Roman" w:cs="Times New Roman"/>
          <w:sz w:val="24"/>
          <w:szCs w:val="24"/>
        </w:rPr>
        <w:t>DISPÕE SOBRE A CRIAÇÃO DE MEMORIAL EM HOMENAGEM AS PESSOAS FALECIDAS EM DECORRÊNCIA DO NOVO CORONAVÍRUS (COVID-19), NO MUNICÍPIO DE CAMPOS BORGES E DÁ OUTRAS PROVIDÊNCIAS.” (CRISTINA SOARES MORAES)</w:t>
      </w:r>
    </w:p>
    <w:p w:rsidR="00DC39FA" w:rsidRPr="00CD564A" w:rsidRDefault="00DC39FA" w:rsidP="00DC39FA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39FA" w:rsidRPr="00A93CEA" w:rsidRDefault="00DC39FA" w:rsidP="00DC39FA">
      <w:pPr>
        <w:spacing w:line="360" w:lineRule="auto"/>
        <w:ind w:left="0"/>
      </w:pPr>
    </w:p>
    <w:p w:rsidR="00DC39FA" w:rsidRDefault="00DC39FA" w:rsidP="00DC39FA"/>
    <w:p w:rsidR="00DC39FA" w:rsidRDefault="00DC39FA" w:rsidP="00DC39FA"/>
    <w:p w:rsidR="00DC39FA" w:rsidRDefault="00DC39FA" w:rsidP="00DC39FA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C39FA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771B4"/>
    <w:rsid w:val="008E6C4B"/>
    <w:rsid w:val="00A85A30"/>
    <w:rsid w:val="00B33F8B"/>
    <w:rsid w:val="00BD1B53"/>
    <w:rsid w:val="00C043F5"/>
    <w:rsid w:val="00D637B0"/>
    <w:rsid w:val="00DC39FA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2021-10-25T12:29:00Z</dcterms:created>
  <dcterms:modified xsi:type="dcterms:W3CDTF">2021-10-25T12:29:00Z</dcterms:modified>
</cp:coreProperties>
</file>