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4D" w:rsidRPr="00DA3E90" w:rsidRDefault="002F214D" w:rsidP="002F214D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DA3E90">
        <w:rPr>
          <w:rFonts w:ascii="Arial" w:hAnsi="Arial" w:cs="Arial"/>
          <w:b/>
          <w:sz w:val="26"/>
          <w:szCs w:val="26"/>
          <w:u w:val="single"/>
        </w:rPr>
        <w:t>ORDEM DO DIA DA SESSÃO ORDINÁRIA DE 16 DE AGOSTO DE 2021, DA CÂMARA MUNICIPAL DE VEREADORES DE CAMPOS BORGES/RS.</w:t>
      </w:r>
    </w:p>
    <w:p w:rsidR="002F214D" w:rsidRPr="00DA3E90" w:rsidRDefault="002F214D" w:rsidP="002F214D">
      <w:pPr>
        <w:spacing w:after="0" w:line="360" w:lineRule="auto"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jc w:val="both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>01- Abertura;</w:t>
      </w:r>
    </w:p>
    <w:p w:rsidR="002F214D" w:rsidRPr="00DA3E90" w:rsidRDefault="002F214D" w:rsidP="002F214D">
      <w:pPr>
        <w:spacing w:after="0" w:line="360" w:lineRule="auto"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jc w:val="both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>02- Leitura de um Texto Bíblico;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>03- Leitura da Ordem do Dia da Sessão Ordinária de 16 de agosto de 2021;</w:t>
      </w:r>
    </w:p>
    <w:p w:rsidR="002F214D" w:rsidRPr="00DA3E90" w:rsidRDefault="002F214D" w:rsidP="002F214D">
      <w:pPr>
        <w:tabs>
          <w:tab w:val="left" w:pos="2268"/>
        </w:tabs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>04- Discussão e Votação da Ata nº 026/2021, referente a Sessão Ordinária do dia 09 de agosto de 2021;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 xml:space="preserve">05- Requerimentos Verbais </w:t>
      </w:r>
      <w:proofErr w:type="gramStart"/>
      <w:r w:rsidRPr="00DA3E90">
        <w:rPr>
          <w:rFonts w:ascii="Arial" w:eastAsia="Malgun Gothic" w:hAnsi="Arial" w:cs="Arial"/>
          <w:sz w:val="26"/>
          <w:szCs w:val="26"/>
        </w:rPr>
        <w:t>dos(</w:t>
      </w:r>
      <w:proofErr w:type="gramEnd"/>
      <w:r w:rsidRPr="00DA3E90">
        <w:rPr>
          <w:rFonts w:ascii="Arial" w:eastAsia="Malgun Gothic" w:hAnsi="Arial" w:cs="Arial"/>
          <w:sz w:val="26"/>
          <w:szCs w:val="26"/>
        </w:rPr>
        <w:t>as) Senhores(as) Vereadores(as);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>06- Leitura do Convite para abertura da Semana da Pátria 2021;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>07- Leitura da Programação da Semana da Pátria – 2021;</w:t>
      </w:r>
    </w:p>
    <w:p w:rsidR="002F214D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>
        <w:rPr>
          <w:rFonts w:ascii="Arial" w:eastAsia="Malgun Gothic" w:hAnsi="Arial" w:cs="Arial"/>
          <w:sz w:val="26"/>
          <w:szCs w:val="26"/>
        </w:rPr>
        <w:t>08- Leitura do Ofício nº 04/2021, de 11 de agosto de 2021, expedido pela Direção da Escolinha Poliesportiva Ipiranga de Campos Borges/RS;</w:t>
      </w:r>
    </w:p>
    <w:p w:rsidR="002F214D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>
        <w:rPr>
          <w:rFonts w:ascii="Arial" w:eastAsia="Malgun Gothic" w:hAnsi="Arial" w:cs="Arial"/>
          <w:sz w:val="26"/>
          <w:szCs w:val="26"/>
        </w:rPr>
        <w:t>09- Leitura do Ofício nº 0276/2021, do Gabinete da Prefeita Municipal de Campos Borges/RS, datado em 12 de agosto de 2021;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>
        <w:rPr>
          <w:rFonts w:ascii="Arial" w:eastAsia="Malgun Gothic" w:hAnsi="Arial" w:cs="Arial"/>
          <w:sz w:val="26"/>
          <w:szCs w:val="26"/>
        </w:rPr>
        <w:t>10</w:t>
      </w:r>
      <w:r w:rsidRPr="00DA3E90">
        <w:rPr>
          <w:rFonts w:ascii="Arial" w:eastAsia="Malgun Gothic" w:hAnsi="Arial" w:cs="Arial"/>
          <w:sz w:val="26"/>
          <w:szCs w:val="26"/>
        </w:rPr>
        <w:t xml:space="preserve">- Leitura da Indicação nº 053/2021, de </w:t>
      </w:r>
      <w:r>
        <w:rPr>
          <w:rFonts w:ascii="Arial" w:eastAsia="Malgun Gothic" w:hAnsi="Arial" w:cs="Arial"/>
          <w:sz w:val="26"/>
          <w:szCs w:val="26"/>
        </w:rPr>
        <w:t xml:space="preserve">09 </w:t>
      </w:r>
      <w:r w:rsidRPr="00DA3E90">
        <w:rPr>
          <w:rFonts w:ascii="Arial" w:eastAsia="Malgun Gothic" w:hAnsi="Arial" w:cs="Arial"/>
          <w:sz w:val="26"/>
          <w:szCs w:val="26"/>
        </w:rPr>
        <w:t>de agosto de 2021, de Autoria da Vereadora Cristina Soares Moraes;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>
        <w:rPr>
          <w:rFonts w:ascii="Arial" w:eastAsia="Malgun Gothic" w:hAnsi="Arial" w:cs="Arial"/>
          <w:sz w:val="26"/>
          <w:szCs w:val="26"/>
        </w:rPr>
        <w:t>11</w:t>
      </w:r>
      <w:r w:rsidRPr="00DA3E90">
        <w:rPr>
          <w:rFonts w:ascii="Arial" w:eastAsia="Malgun Gothic" w:hAnsi="Arial" w:cs="Arial"/>
          <w:sz w:val="26"/>
          <w:szCs w:val="26"/>
        </w:rPr>
        <w:t xml:space="preserve">- Leitura da Indicação nº 054/2021, de </w:t>
      </w:r>
      <w:r>
        <w:rPr>
          <w:rFonts w:ascii="Arial" w:eastAsia="Malgun Gothic" w:hAnsi="Arial" w:cs="Arial"/>
          <w:sz w:val="26"/>
          <w:szCs w:val="26"/>
        </w:rPr>
        <w:t xml:space="preserve">10 </w:t>
      </w:r>
      <w:r w:rsidRPr="00DA3E90">
        <w:rPr>
          <w:rFonts w:ascii="Arial" w:eastAsia="Malgun Gothic" w:hAnsi="Arial" w:cs="Arial"/>
          <w:sz w:val="26"/>
          <w:szCs w:val="26"/>
        </w:rPr>
        <w:t xml:space="preserve">de agosto de 2021, de Autoria do Vereador </w:t>
      </w:r>
      <w:proofErr w:type="spellStart"/>
      <w:r w:rsidRPr="00DA3E90">
        <w:rPr>
          <w:rFonts w:ascii="Arial" w:eastAsia="Malgun Gothic" w:hAnsi="Arial" w:cs="Arial"/>
          <w:sz w:val="26"/>
          <w:szCs w:val="26"/>
        </w:rPr>
        <w:t>Volmir</w:t>
      </w:r>
      <w:proofErr w:type="spellEnd"/>
      <w:r w:rsidRPr="00DA3E90">
        <w:rPr>
          <w:rFonts w:ascii="Arial" w:eastAsia="Malgun Gothic" w:hAnsi="Arial" w:cs="Arial"/>
          <w:sz w:val="26"/>
          <w:szCs w:val="26"/>
        </w:rPr>
        <w:t xml:space="preserve"> Toledo de Souza;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>
        <w:rPr>
          <w:rFonts w:ascii="Arial" w:eastAsia="Malgun Gothic" w:hAnsi="Arial" w:cs="Arial"/>
          <w:sz w:val="26"/>
          <w:szCs w:val="26"/>
        </w:rPr>
        <w:lastRenderedPageBreak/>
        <w:t>12</w:t>
      </w:r>
      <w:r w:rsidRPr="00DA3E90">
        <w:rPr>
          <w:rFonts w:ascii="Arial" w:eastAsia="Malgun Gothic" w:hAnsi="Arial" w:cs="Arial"/>
          <w:sz w:val="26"/>
          <w:szCs w:val="26"/>
        </w:rPr>
        <w:t>- Leitura da Indicação nº 055/2021</w:t>
      </w:r>
      <w:r>
        <w:rPr>
          <w:rFonts w:ascii="Arial" w:eastAsia="Malgun Gothic" w:hAnsi="Arial" w:cs="Arial"/>
          <w:sz w:val="26"/>
          <w:szCs w:val="26"/>
        </w:rPr>
        <w:t>, de 12</w:t>
      </w:r>
      <w:r w:rsidRPr="00DA3E90">
        <w:rPr>
          <w:rFonts w:ascii="Arial" w:eastAsia="Malgun Gothic" w:hAnsi="Arial" w:cs="Arial"/>
          <w:sz w:val="26"/>
          <w:szCs w:val="26"/>
        </w:rPr>
        <w:t xml:space="preserve"> de agosto de 2021, de Autoria da Vereadora Eliane </w:t>
      </w:r>
      <w:proofErr w:type="spellStart"/>
      <w:r w:rsidRPr="00DA3E90">
        <w:rPr>
          <w:rFonts w:ascii="Arial" w:eastAsia="Malgun Gothic" w:hAnsi="Arial" w:cs="Arial"/>
          <w:sz w:val="26"/>
          <w:szCs w:val="26"/>
        </w:rPr>
        <w:t>Louzado</w:t>
      </w:r>
      <w:proofErr w:type="spellEnd"/>
      <w:r w:rsidRPr="00DA3E90">
        <w:rPr>
          <w:rFonts w:ascii="Arial" w:eastAsia="Malgun Gothic" w:hAnsi="Arial" w:cs="Arial"/>
          <w:sz w:val="26"/>
          <w:szCs w:val="26"/>
        </w:rPr>
        <w:t xml:space="preserve"> Benedetti;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>
        <w:rPr>
          <w:rFonts w:ascii="Arial" w:eastAsia="Malgun Gothic" w:hAnsi="Arial" w:cs="Arial"/>
          <w:sz w:val="26"/>
          <w:szCs w:val="26"/>
        </w:rPr>
        <w:t>13-</w:t>
      </w:r>
      <w:r w:rsidRPr="00DA3E90">
        <w:rPr>
          <w:rFonts w:ascii="Arial" w:eastAsia="Malgun Gothic" w:hAnsi="Arial" w:cs="Arial"/>
          <w:sz w:val="26"/>
          <w:szCs w:val="26"/>
        </w:rPr>
        <w:t xml:space="preserve"> Leitura do Projeto de Lei nº 030/2021, de 10 de agosto de 2021, o qual: ALTERA O ART. 5º DAS LEIS MU</w:t>
      </w:r>
      <w:r>
        <w:rPr>
          <w:rFonts w:ascii="Arial" w:eastAsia="Malgun Gothic" w:hAnsi="Arial" w:cs="Arial"/>
          <w:sz w:val="26"/>
          <w:szCs w:val="26"/>
        </w:rPr>
        <w:t>NICIPAIS Nº 1.662/20 DE 18 DE J</w:t>
      </w:r>
      <w:r w:rsidRPr="00DA3E90">
        <w:rPr>
          <w:rFonts w:ascii="Arial" w:eastAsia="Malgun Gothic" w:hAnsi="Arial" w:cs="Arial"/>
          <w:sz w:val="26"/>
          <w:szCs w:val="26"/>
        </w:rPr>
        <w:t xml:space="preserve">UNHO DE 2020 E Nº 1.669/2020 DE 07 DE JULHO DE 2020 – QUE DISPÕE SOBRE A CONTRIBUIÇÃO DE MELHORIA DECORRENTE DE OBRAS DE CALÇAMENTO COM PARALELEPÍPEDOS EM RUAS NO PERÍMETRO URBANO DE CAMPOS </w:t>
      </w:r>
      <w:r>
        <w:rPr>
          <w:rFonts w:ascii="Arial" w:eastAsia="Malgun Gothic" w:hAnsi="Arial" w:cs="Arial"/>
          <w:sz w:val="26"/>
          <w:szCs w:val="26"/>
        </w:rPr>
        <w:t>BORGES E DÁ OUTRAS PROVIDÊNCIAS;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>1</w:t>
      </w:r>
      <w:r>
        <w:rPr>
          <w:rFonts w:ascii="Arial" w:eastAsia="Malgun Gothic" w:hAnsi="Arial" w:cs="Arial"/>
          <w:sz w:val="26"/>
          <w:szCs w:val="26"/>
        </w:rPr>
        <w:t>4</w:t>
      </w:r>
      <w:r w:rsidRPr="00DA3E90">
        <w:rPr>
          <w:rFonts w:ascii="Arial" w:eastAsia="Malgun Gothic" w:hAnsi="Arial" w:cs="Arial"/>
          <w:sz w:val="26"/>
          <w:szCs w:val="26"/>
        </w:rPr>
        <w:t>- LEITURA DO PROJETO DE LEI Nº 031/2021, DE 12 DE AGOSTO DE 2021, O QUAL: AUTORIZA A ALTERAÇÃO DE OBJETIVO, AÇÃO E META NO PLANO PLURIANUAL – PPA – 2022/</w:t>
      </w:r>
      <w:r>
        <w:rPr>
          <w:rFonts w:ascii="Arial" w:eastAsia="Malgun Gothic" w:hAnsi="Arial" w:cs="Arial"/>
          <w:sz w:val="26"/>
          <w:szCs w:val="26"/>
        </w:rPr>
        <w:t>2025 E DÁ OUTRAS PROVIDÊNCIAS;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>
        <w:rPr>
          <w:rFonts w:ascii="Arial" w:eastAsia="Malgun Gothic" w:hAnsi="Arial" w:cs="Arial"/>
          <w:sz w:val="26"/>
          <w:szCs w:val="26"/>
        </w:rPr>
        <w:t>15</w:t>
      </w:r>
      <w:r w:rsidRPr="00DA3E90">
        <w:rPr>
          <w:rFonts w:ascii="Arial" w:eastAsia="Malgun Gothic" w:hAnsi="Arial" w:cs="Arial"/>
          <w:sz w:val="26"/>
          <w:szCs w:val="26"/>
        </w:rPr>
        <w:t>- LEITURA DO PROJETO DE LEI Nº 032/2021, DE 12 DE AGOSTO DE 2021, O QUAL: AUTORIZA A CONTRATAÇÃO TEMPORÁRIA DE EDUCADOR FÍSICO PO EXCEPCIONAL INTERESSE PÚBLICO, PARA ATUAR JUNTO A SECRETARIA MUNICIPAL DE</w:t>
      </w:r>
      <w:r>
        <w:rPr>
          <w:rFonts w:ascii="Arial" w:eastAsia="Malgun Gothic" w:hAnsi="Arial" w:cs="Arial"/>
          <w:sz w:val="26"/>
          <w:szCs w:val="26"/>
        </w:rPr>
        <w:t xml:space="preserve"> SAÚDE E DÁ OUTRAS PROVIDÊNCIAS;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  <w:r>
        <w:rPr>
          <w:rFonts w:ascii="Arial" w:eastAsia="Malgun Gothic" w:hAnsi="Arial" w:cs="Arial"/>
          <w:sz w:val="26"/>
          <w:szCs w:val="26"/>
        </w:rPr>
        <w:t>16</w:t>
      </w:r>
      <w:r w:rsidRPr="00DA3E90">
        <w:rPr>
          <w:rFonts w:ascii="Arial" w:eastAsia="Malgun Gothic" w:hAnsi="Arial" w:cs="Arial"/>
          <w:sz w:val="26"/>
          <w:szCs w:val="26"/>
        </w:rPr>
        <w:t>- Espaço destinado à Tribuna Livre.</w:t>
      </w:r>
    </w:p>
    <w:p w:rsidR="002F214D" w:rsidRPr="00DA3E90" w:rsidRDefault="002F214D" w:rsidP="002F214D">
      <w:pPr>
        <w:spacing w:after="0" w:line="360" w:lineRule="auto"/>
        <w:contextualSpacing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tabs>
          <w:tab w:val="left" w:pos="2127"/>
          <w:tab w:val="left" w:pos="2410"/>
        </w:tabs>
        <w:spacing w:after="0" w:line="360" w:lineRule="auto"/>
        <w:ind w:left="567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 xml:space="preserve">1 ª Vereadora: </w:t>
      </w:r>
      <w:r w:rsidRPr="00DA3E90">
        <w:rPr>
          <w:rFonts w:ascii="Arial" w:hAnsi="Arial" w:cs="Arial"/>
          <w:sz w:val="26"/>
          <w:szCs w:val="26"/>
        </w:rPr>
        <w:t>Cristina Soares Moraes;</w:t>
      </w:r>
    </w:p>
    <w:p w:rsidR="002F214D" w:rsidRPr="00DA3E90" w:rsidRDefault="002F214D" w:rsidP="002F214D">
      <w:pPr>
        <w:tabs>
          <w:tab w:val="left" w:pos="2268"/>
        </w:tabs>
        <w:spacing w:after="0" w:line="360" w:lineRule="auto"/>
        <w:ind w:left="567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 xml:space="preserve">2º Vereador:   </w:t>
      </w:r>
      <w:r w:rsidRPr="00DA3E90">
        <w:rPr>
          <w:rFonts w:ascii="Arial" w:hAnsi="Arial" w:cs="Arial"/>
          <w:sz w:val="26"/>
          <w:szCs w:val="26"/>
        </w:rPr>
        <w:t>Dioni Júnior Ribeiro;</w:t>
      </w:r>
    </w:p>
    <w:p w:rsidR="002F214D" w:rsidRPr="00DA3E90" w:rsidRDefault="002F214D" w:rsidP="002F214D">
      <w:pPr>
        <w:spacing w:after="0" w:line="360" w:lineRule="auto"/>
        <w:ind w:left="567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 xml:space="preserve">3ª Vereadora:  </w:t>
      </w:r>
      <w:r w:rsidRPr="00DA3E90">
        <w:rPr>
          <w:rFonts w:ascii="Arial" w:hAnsi="Arial" w:cs="Arial"/>
          <w:sz w:val="26"/>
          <w:szCs w:val="26"/>
        </w:rPr>
        <w:t xml:space="preserve">Eliane </w:t>
      </w:r>
      <w:proofErr w:type="spellStart"/>
      <w:r w:rsidRPr="00DA3E90">
        <w:rPr>
          <w:rFonts w:ascii="Arial" w:hAnsi="Arial" w:cs="Arial"/>
          <w:sz w:val="26"/>
          <w:szCs w:val="26"/>
        </w:rPr>
        <w:t>Louzado</w:t>
      </w:r>
      <w:proofErr w:type="spellEnd"/>
      <w:r w:rsidRPr="00DA3E90">
        <w:rPr>
          <w:rFonts w:ascii="Arial" w:hAnsi="Arial" w:cs="Arial"/>
          <w:sz w:val="26"/>
          <w:szCs w:val="26"/>
        </w:rPr>
        <w:t xml:space="preserve"> Benedetti;</w:t>
      </w:r>
    </w:p>
    <w:p w:rsidR="002F214D" w:rsidRPr="00DA3E90" w:rsidRDefault="002F214D" w:rsidP="002F214D">
      <w:pPr>
        <w:tabs>
          <w:tab w:val="left" w:pos="1985"/>
          <w:tab w:val="left" w:pos="2127"/>
        </w:tabs>
        <w:spacing w:after="0" w:line="360" w:lineRule="auto"/>
        <w:ind w:left="567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 xml:space="preserve">4º Vereador:    </w:t>
      </w:r>
      <w:proofErr w:type="spellStart"/>
      <w:r w:rsidRPr="00DA3E90">
        <w:rPr>
          <w:rFonts w:ascii="Arial" w:hAnsi="Arial" w:cs="Arial"/>
          <w:sz w:val="26"/>
          <w:szCs w:val="26"/>
        </w:rPr>
        <w:t>Gilnei</w:t>
      </w:r>
      <w:proofErr w:type="spellEnd"/>
      <w:r w:rsidRPr="00DA3E90">
        <w:rPr>
          <w:rFonts w:ascii="Arial" w:hAnsi="Arial" w:cs="Arial"/>
          <w:sz w:val="26"/>
          <w:szCs w:val="26"/>
        </w:rPr>
        <w:t xml:space="preserve"> Guerreiro;</w:t>
      </w:r>
    </w:p>
    <w:p w:rsidR="002F214D" w:rsidRPr="00DA3E90" w:rsidRDefault="002F214D" w:rsidP="002F214D">
      <w:pPr>
        <w:tabs>
          <w:tab w:val="left" w:pos="567"/>
          <w:tab w:val="left" w:pos="1985"/>
          <w:tab w:val="left" w:pos="2127"/>
          <w:tab w:val="left" w:pos="2410"/>
          <w:tab w:val="left" w:pos="2552"/>
        </w:tabs>
        <w:spacing w:after="0" w:line="360" w:lineRule="auto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 xml:space="preserve">       5º Vereador:    Leonardo Rodrigues de Oliveira</w:t>
      </w:r>
      <w:r w:rsidRPr="00DA3E90">
        <w:rPr>
          <w:rFonts w:ascii="Arial" w:hAnsi="Arial" w:cs="Arial"/>
          <w:sz w:val="26"/>
          <w:szCs w:val="26"/>
        </w:rPr>
        <w:t>;</w:t>
      </w:r>
    </w:p>
    <w:p w:rsidR="002F214D" w:rsidRPr="00DA3E90" w:rsidRDefault="002F214D" w:rsidP="002F214D">
      <w:pPr>
        <w:tabs>
          <w:tab w:val="left" w:pos="1985"/>
        </w:tabs>
        <w:spacing w:after="0" w:line="360" w:lineRule="auto"/>
        <w:ind w:left="567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 xml:space="preserve">6º Vereador:    </w:t>
      </w:r>
      <w:r w:rsidRPr="00DA3E90">
        <w:rPr>
          <w:rFonts w:ascii="Arial" w:hAnsi="Arial" w:cs="Arial"/>
          <w:sz w:val="26"/>
          <w:szCs w:val="26"/>
        </w:rPr>
        <w:t>Marcos André Soares</w:t>
      </w:r>
    </w:p>
    <w:p w:rsidR="002F214D" w:rsidRPr="00DA3E90" w:rsidRDefault="002F214D" w:rsidP="002F214D">
      <w:pPr>
        <w:tabs>
          <w:tab w:val="left" w:pos="1985"/>
        </w:tabs>
        <w:spacing w:after="0" w:line="360" w:lineRule="auto"/>
        <w:ind w:left="567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lastRenderedPageBreak/>
        <w:t xml:space="preserve">7º Vereador:    </w:t>
      </w:r>
      <w:proofErr w:type="spellStart"/>
      <w:r w:rsidRPr="00DA3E90">
        <w:rPr>
          <w:rFonts w:ascii="Arial" w:eastAsia="Malgun Gothic" w:hAnsi="Arial" w:cs="Arial"/>
          <w:sz w:val="26"/>
          <w:szCs w:val="26"/>
        </w:rPr>
        <w:t>Volmir</w:t>
      </w:r>
      <w:proofErr w:type="spellEnd"/>
      <w:r w:rsidRPr="00DA3E90">
        <w:rPr>
          <w:rFonts w:ascii="Arial" w:eastAsia="Malgun Gothic" w:hAnsi="Arial" w:cs="Arial"/>
          <w:sz w:val="26"/>
          <w:szCs w:val="26"/>
        </w:rPr>
        <w:t xml:space="preserve"> Toledo de Souza</w:t>
      </w:r>
      <w:r w:rsidRPr="00DA3E90">
        <w:rPr>
          <w:rFonts w:ascii="Arial" w:hAnsi="Arial" w:cs="Arial"/>
          <w:sz w:val="26"/>
          <w:szCs w:val="26"/>
        </w:rPr>
        <w:t>;</w:t>
      </w:r>
    </w:p>
    <w:p w:rsidR="002F214D" w:rsidRPr="00DA3E90" w:rsidRDefault="002F214D" w:rsidP="002F214D">
      <w:pPr>
        <w:tabs>
          <w:tab w:val="left" w:pos="1985"/>
          <w:tab w:val="left" w:pos="2268"/>
          <w:tab w:val="left" w:pos="2410"/>
        </w:tabs>
        <w:spacing w:after="0" w:line="360" w:lineRule="auto"/>
        <w:ind w:left="567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 xml:space="preserve">8ª Vereadora:  </w:t>
      </w:r>
      <w:proofErr w:type="spellStart"/>
      <w:r w:rsidRPr="00DA3E90">
        <w:rPr>
          <w:rFonts w:ascii="Arial" w:hAnsi="Arial" w:cs="Arial"/>
          <w:sz w:val="26"/>
          <w:szCs w:val="26"/>
        </w:rPr>
        <w:t>Ameris</w:t>
      </w:r>
      <w:proofErr w:type="spellEnd"/>
      <w:r w:rsidRPr="00DA3E90">
        <w:rPr>
          <w:rFonts w:ascii="Arial" w:hAnsi="Arial" w:cs="Arial"/>
          <w:sz w:val="26"/>
          <w:szCs w:val="26"/>
        </w:rPr>
        <w:t xml:space="preserve"> Rodrigues Lira </w:t>
      </w:r>
      <w:proofErr w:type="spellStart"/>
      <w:r w:rsidRPr="00DA3E90">
        <w:rPr>
          <w:rFonts w:ascii="Arial" w:hAnsi="Arial" w:cs="Arial"/>
          <w:sz w:val="26"/>
          <w:szCs w:val="26"/>
        </w:rPr>
        <w:t>Hartmann</w:t>
      </w:r>
      <w:proofErr w:type="spellEnd"/>
      <w:r w:rsidRPr="00DA3E90">
        <w:rPr>
          <w:rFonts w:ascii="Arial" w:hAnsi="Arial" w:cs="Arial"/>
          <w:sz w:val="26"/>
          <w:szCs w:val="26"/>
        </w:rPr>
        <w:t>;</w:t>
      </w:r>
    </w:p>
    <w:p w:rsidR="002F214D" w:rsidRPr="00DA3E90" w:rsidRDefault="002F214D" w:rsidP="002F214D">
      <w:pPr>
        <w:tabs>
          <w:tab w:val="left" w:pos="1418"/>
          <w:tab w:val="left" w:pos="1701"/>
          <w:tab w:val="left" w:pos="1985"/>
          <w:tab w:val="left" w:pos="2268"/>
          <w:tab w:val="left" w:pos="7230"/>
          <w:tab w:val="left" w:pos="7513"/>
        </w:tabs>
        <w:spacing w:after="0" w:line="360" w:lineRule="auto"/>
        <w:ind w:left="567"/>
        <w:rPr>
          <w:rFonts w:ascii="Arial" w:eastAsia="Malgun Gothic" w:hAnsi="Arial" w:cs="Arial"/>
          <w:sz w:val="26"/>
          <w:szCs w:val="26"/>
        </w:rPr>
      </w:pPr>
      <w:r w:rsidRPr="00DA3E90">
        <w:rPr>
          <w:rFonts w:ascii="Arial" w:eastAsia="Malgun Gothic" w:hAnsi="Arial" w:cs="Arial"/>
          <w:sz w:val="26"/>
          <w:szCs w:val="26"/>
        </w:rPr>
        <w:t xml:space="preserve">9º Vereador:    </w:t>
      </w:r>
      <w:r w:rsidRPr="00DA3E90">
        <w:rPr>
          <w:rFonts w:ascii="Arial" w:hAnsi="Arial" w:cs="Arial"/>
          <w:sz w:val="26"/>
          <w:szCs w:val="26"/>
        </w:rPr>
        <w:t>Moacir Rodrigues da Silva</w:t>
      </w:r>
      <w:r w:rsidRPr="00DA3E90">
        <w:rPr>
          <w:rFonts w:ascii="Arial" w:eastAsia="Malgun Gothic" w:hAnsi="Arial" w:cs="Arial"/>
          <w:sz w:val="26"/>
          <w:szCs w:val="26"/>
        </w:rPr>
        <w:t xml:space="preserve"> (Presidente).</w:t>
      </w:r>
    </w:p>
    <w:p w:rsidR="002F214D" w:rsidRPr="00DA3E90" w:rsidRDefault="002F214D" w:rsidP="002F214D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 w:line="360" w:lineRule="auto"/>
        <w:ind w:left="425"/>
        <w:jc w:val="both"/>
        <w:rPr>
          <w:rFonts w:ascii="Arial" w:eastAsia="Malgun Gothic" w:hAnsi="Arial" w:cs="Arial"/>
          <w:sz w:val="26"/>
          <w:szCs w:val="26"/>
        </w:rPr>
      </w:pPr>
    </w:p>
    <w:p w:rsidR="002F214D" w:rsidRPr="00DA3E90" w:rsidRDefault="002F214D" w:rsidP="002F214D">
      <w:pPr>
        <w:tabs>
          <w:tab w:val="left" w:pos="1985"/>
          <w:tab w:val="left" w:pos="2127"/>
        </w:tabs>
        <w:spacing w:after="0" w:line="360" w:lineRule="auto"/>
        <w:jc w:val="both"/>
        <w:rPr>
          <w:rFonts w:ascii="Arial" w:eastAsia="Malgun Gothic" w:hAnsi="Arial" w:cs="Arial"/>
          <w:sz w:val="26"/>
          <w:szCs w:val="26"/>
        </w:rPr>
      </w:pPr>
      <w:r>
        <w:rPr>
          <w:rFonts w:ascii="Arial" w:eastAsia="Malgun Gothic" w:hAnsi="Arial" w:cs="Arial"/>
          <w:sz w:val="26"/>
          <w:szCs w:val="26"/>
        </w:rPr>
        <w:t>17</w:t>
      </w:r>
      <w:r w:rsidRPr="00DA3E90">
        <w:rPr>
          <w:rFonts w:ascii="Arial" w:eastAsia="Malgun Gothic" w:hAnsi="Arial" w:cs="Arial"/>
          <w:sz w:val="26"/>
          <w:szCs w:val="26"/>
        </w:rPr>
        <w:t>- Encerramento.</w:t>
      </w:r>
    </w:p>
    <w:p w:rsidR="002F214D" w:rsidRDefault="002F214D" w:rsidP="002F214D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Arial" w:eastAsia="Malgun Gothic" w:hAnsi="Arial" w:cs="Arial"/>
          <w:b/>
          <w:sz w:val="26"/>
          <w:szCs w:val="26"/>
        </w:rPr>
      </w:pPr>
    </w:p>
    <w:p w:rsidR="007257C8" w:rsidRDefault="007257C8" w:rsidP="002F214D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rPr>
          <w:rFonts w:ascii="Arial" w:eastAsia="Malgun Gothic" w:hAnsi="Arial" w:cs="Arial"/>
          <w:b/>
          <w:sz w:val="26"/>
          <w:szCs w:val="26"/>
        </w:rPr>
      </w:pPr>
    </w:p>
    <w:p w:rsidR="002F214D" w:rsidRPr="00DA3E90" w:rsidRDefault="002F214D" w:rsidP="002F214D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Arial" w:eastAsia="Malgun Gothic" w:hAnsi="Arial" w:cs="Arial"/>
          <w:b/>
          <w:sz w:val="26"/>
          <w:szCs w:val="26"/>
        </w:rPr>
      </w:pPr>
    </w:p>
    <w:p w:rsidR="002F214D" w:rsidRPr="00DA3E90" w:rsidRDefault="002F214D" w:rsidP="002F214D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  <w:tab w:val="left" w:pos="4820"/>
          <w:tab w:val="left" w:pos="5812"/>
          <w:tab w:val="left" w:pos="6096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 w:line="360" w:lineRule="auto"/>
        <w:jc w:val="center"/>
        <w:rPr>
          <w:rFonts w:ascii="Arial" w:eastAsia="Malgun Gothic" w:hAnsi="Arial" w:cs="Arial"/>
          <w:b/>
          <w:sz w:val="26"/>
          <w:szCs w:val="26"/>
        </w:rPr>
      </w:pPr>
      <w:r w:rsidRPr="00DA3E90">
        <w:rPr>
          <w:rFonts w:ascii="Arial" w:eastAsia="Malgun Gothic" w:hAnsi="Arial" w:cs="Arial"/>
          <w:b/>
          <w:sz w:val="26"/>
          <w:szCs w:val="26"/>
        </w:rPr>
        <w:t>________________________</w:t>
      </w:r>
    </w:p>
    <w:p w:rsidR="002F214D" w:rsidRPr="00DA3E90" w:rsidRDefault="002F214D" w:rsidP="002F214D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6"/>
          <w:szCs w:val="26"/>
        </w:rPr>
      </w:pPr>
      <w:r w:rsidRPr="00DA3E90">
        <w:rPr>
          <w:rFonts w:ascii="Arial" w:eastAsia="Malgun Gothic" w:hAnsi="Arial" w:cs="Arial"/>
          <w:b/>
          <w:sz w:val="26"/>
          <w:szCs w:val="26"/>
        </w:rPr>
        <w:t>Moacir Rodrigues da Silva</w:t>
      </w:r>
    </w:p>
    <w:p w:rsidR="002F214D" w:rsidRPr="00DA3E90" w:rsidRDefault="002F214D" w:rsidP="002F214D">
      <w:pPr>
        <w:tabs>
          <w:tab w:val="left" w:pos="4820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6"/>
          <w:szCs w:val="26"/>
        </w:rPr>
      </w:pPr>
      <w:r w:rsidRPr="00DA3E90">
        <w:rPr>
          <w:rFonts w:ascii="Arial" w:eastAsia="Malgun Gothic" w:hAnsi="Arial" w:cs="Arial"/>
          <w:b/>
          <w:sz w:val="26"/>
          <w:szCs w:val="26"/>
        </w:rPr>
        <w:t>Presidente do Legislativo Municipal</w:t>
      </w:r>
    </w:p>
    <w:p w:rsidR="002F214D" w:rsidRPr="00DA3E90" w:rsidRDefault="002F214D" w:rsidP="002F214D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6"/>
          <w:szCs w:val="26"/>
        </w:rPr>
      </w:pPr>
      <w:r w:rsidRPr="00DA3E90">
        <w:rPr>
          <w:rFonts w:ascii="Arial" w:eastAsia="Malgun Gothic" w:hAnsi="Arial" w:cs="Arial"/>
          <w:b/>
          <w:sz w:val="26"/>
          <w:szCs w:val="26"/>
        </w:rPr>
        <w:t>Campos Borges – RS</w:t>
      </w:r>
    </w:p>
    <w:p w:rsidR="002F214D" w:rsidRPr="00DA3E90" w:rsidRDefault="002F214D" w:rsidP="002F214D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b/>
          <w:sz w:val="26"/>
          <w:szCs w:val="26"/>
        </w:rPr>
      </w:pPr>
    </w:p>
    <w:p w:rsidR="002F214D" w:rsidRDefault="002F214D" w:rsidP="002F214D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b/>
          <w:sz w:val="26"/>
          <w:szCs w:val="26"/>
        </w:rPr>
      </w:pPr>
    </w:p>
    <w:p w:rsidR="007257C8" w:rsidRPr="00DA3E90" w:rsidRDefault="007257C8" w:rsidP="002F214D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b/>
          <w:sz w:val="26"/>
          <w:szCs w:val="26"/>
        </w:rPr>
      </w:pPr>
    </w:p>
    <w:p w:rsidR="002F214D" w:rsidRPr="00DA3E90" w:rsidRDefault="002F214D" w:rsidP="002F214D">
      <w:pPr>
        <w:tabs>
          <w:tab w:val="left" w:pos="1843"/>
          <w:tab w:val="left" w:pos="2268"/>
          <w:tab w:val="left" w:pos="2410"/>
          <w:tab w:val="left" w:pos="2552"/>
          <w:tab w:val="left" w:pos="2694"/>
          <w:tab w:val="left" w:pos="3544"/>
          <w:tab w:val="left" w:pos="3686"/>
          <w:tab w:val="left" w:pos="6096"/>
          <w:tab w:val="left" w:pos="6379"/>
          <w:tab w:val="left" w:pos="6521"/>
          <w:tab w:val="left" w:pos="6804"/>
        </w:tabs>
        <w:spacing w:after="0" w:line="360" w:lineRule="auto"/>
        <w:jc w:val="center"/>
        <w:rPr>
          <w:rFonts w:ascii="Arial" w:eastAsia="Malgun Gothic" w:hAnsi="Arial" w:cs="Arial"/>
          <w:b/>
          <w:sz w:val="26"/>
          <w:szCs w:val="26"/>
        </w:rPr>
      </w:pPr>
      <w:r w:rsidRPr="00DA3E90">
        <w:rPr>
          <w:rFonts w:ascii="Arial" w:eastAsia="Malgun Gothic" w:hAnsi="Arial" w:cs="Arial"/>
          <w:b/>
          <w:sz w:val="26"/>
          <w:szCs w:val="26"/>
        </w:rPr>
        <w:t>____________</w:t>
      </w:r>
      <w:bookmarkStart w:id="0" w:name="_GoBack"/>
      <w:bookmarkEnd w:id="0"/>
      <w:r w:rsidRPr="00DA3E90">
        <w:rPr>
          <w:rFonts w:ascii="Arial" w:eastAsia="Malgun Gothic" w:hAnsi="Arial" w:cs="Arial"/>
          <w:b/>
          <w:sz w:val="26"/>
          <w:szCs w:val="26"/>
        </w:rPr>
        <w:t>____________</w:t>
      </w:r>
    </w:p>
    <w:p w:rsidR="002F214D" w:rsidRPr="00DA3E90" w:rsidRDefault="002F214D" w:rsidP="002F214D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6"/>
          <w:szCs w:val="26"/>
        </w:rPr>
      </w:pPr>
      <w:r w:rsidRPr="00DA3E90">
        <w:rPr>
          <w:rFonts w:ascii="Arial" w:eastAsia="Malgun Gothic" w:hAnsi="Arial" w:cs="Arial"/>
          <w:b/>
          <w:sz w:val="26"/>
          <w:szCs w:val="26"/>
        </w:rPr>
        <w:t xml:space="preserve">Eliane </w:t>
      </w:r>
      <w:proofErr w:type="spellStart"/>
      <w:r w:rsidRPr="00DA3E90">
        <w:rPr>
          <w:rFonts w:ascii="Arial" w:eastAsia="Malgun Gothic" w:hAnsi="Arial" w:cs="Arial"/>
          <w:b/>
          <w:sz w:val="26"/>
          <w:szCs w:val="26"/>
        </w:rPr>
        <w:t>Louzado</w:t>
      </w:r>
      <w:proofErr w:type="spellEnd"/>
      <w:r w:rsidRPr="00DA3E90">
        <w:rPr>
          <w:rFonts w:ascii="Arial" w:eastAsia="Malgun Gothic" w:hAnsi="Arial" w:cs="Arial"/>
          <w:b/>
          <w:sz w:val="26"/>
          <w:szCs w:val="26"/>
        </w:rPr>
        <w:t xml:space="preserve"> Benedetti</w:t>
      </w:r>
    </w:p>
    <w:p w:rsidR="002F214D" w:rsidRPr="00DA3E90" w:rsidRDefault="002F214D" w:rsidP="002F214D">
      <w:pPr>
        <w:tabs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6"/>
          <w:szCs w:val="26"/>
        </w:rPr>
      </w:pPr>
      <w:r w:rsidRPr="00DA3E90">
        <w:rPr>
          <w:rFonts w:ascii="Arial" w:eastAsia="Malgun Gothic" w:hAnsi="Arial" w:cs="Arial"/>
          <w:b/>
          <w:sz w:val="26"/>
          <w:szCs w:val="26"/>
        </w:rPr>
        <w:t>1ª Secretária do Legislativo Municipal</w:t>
      </w:r>
    </w:p>
    <w:p w:rsidR="002F214D" w:rsidRPr="00DA3E90" w:rsidRDefault="002F214D" w:rsidP="002F214D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 w:line="360" w:lineRule="auto"/>
        <w:contextualSpacing/>
        <w:jc w:val="center"/>
        <w:rPr>
          <w:rFonts w:ascii="Arial" w:eastAsia="Malgun Gothic" w:hAnsi="Arial" w:cs="Arial"/>
          <w:b/>
          <w:sz w:val="26"/>
          <w:szCs w:val="26"/>
        </w:rPr>
      </w:pPr>
      <w:r w:rsidRPr="00DA3E90">
        <w:rPr>
          <w:rFonts w:ascii="Arial" w:eastAsia="Malgun Gothic" w:hAnsi="Arial" w:cs="Arial"/>
          <w:b/>
          <w:sz w:val="26"/>
          <w:szCs w:val="26"/>
        </w:rPr>
        <w:t>Campos Borges – RS</w:t>
      </w:r>
    </w:p>
    <w:p w:rsidR="006A088B" w:rsidRDefault="006A088B"/>
    <w:sectPr w:rsidR="006A088B" w:rsidSect="00DA3E90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4D"/>
    <w:rsid w:val="002F214D"/>
    <w:rsid w:val="006A088B"/>
    <w:rsid w:val="007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41B4"/>
  <w15:chartTrackingRefBased/>
  <w15:docId w15:val="{46A68320-CEAC-4288-BD2B-57406D8C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</cp:revision>
  <dcterms:created xsi:type="dcterms:W3CDTF">2021-08-16T16:45:00Z</dcterms:created>
  <dcterms:modified xsi:type="dcterms:W3CDTF">2021-08-16T16:47:00Z</dcterms:modified>
</cp:coreProperties>
</file>