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51" w:rsidRDefault="00944883" w:rsidP="009E16E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PROJETO DE LEI Nº </w:t>
      </w:r>
      <w:r w:rsidR="00850327">
        <w:rPr>
          <w:rFonts w:ascii="Times New Roman" w:hAnsi="Times New Roman" w:cs="Times New Roman"/>
          <w:b/>
          <w:sz w:val="26"/>
          <w:szCs w:val="26"/>
        </w:rPr>
        <w:t>027</w:t>
      </w:r>
      <w:r>
        <w:rPr>
          <w:rFonts w:ascii="Times New Roman" w:hAnsi="Times New Roman" w:cs="Times New Roman"/>
          <w:b/>
          <w:sz w:val="26"/>
          <w:szCs w:val="26"/>
        </w:rPr>
        <w:t>/2021</w:t>
      </w:r>
    </w:p>
    <w:p w:rsidR="00944883" w:rsidRDefault="00944883" w:rsidP="009E16EF">
      <w:pPr>
        <w:rPr>
          <w:rFonts w:ascii="Times New Roman" w:hAnsi="Times New Roman" w:cs="Times New Roman"/>
          <w:b/>
          <w:sz w:val="26"/>
          <w:szCs w:val="26"/>
        </w:rPr>
      </w:pPr>
    </w:p>
    <w:p w:rsidR="009E16EF" w:rsidRDefault="009E16EF" w:rsidP="009E16EF">
      <w:pPr>
        <w:rPr>
          <w:rFonts w:ascii="Times New Roman" w:hAnsi="Times New Roman" w:cs="Times New Roman"/>
          <w:b/>
          <w:sz w:val="26"/>
          <w:szCs w:val="26"/>
        </w:rPr>
      </w:pPr>
    </w:p>
    <w:p w:rsidR="00944883" w:rsidRDefault="00944883" w:rsidP="00F0144E">
      <w:pPr>
        <w:ind w:left="25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ALTERA A REDAÇÃO DO ART. 3º DA LEI MUNICIPAL Nº 1.320/14, E DÁ OUTRAS PROVIDÊNCIAS.</w:t>
      </w:r>
    </w:p>
    <w:p w:rsidR="00944883" w:rsidRDefault="00944883" w:rsidP="009E16EF">
      <w:pPr>
        <w:ind w:left="283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16EF" w:rsidRDefault="009E16EF" w:rsidP="009E16EF">
      <w:pPr>
        <w:ind w:left="283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4883" w:rsidRDefault="00944883" w:rsidP="00F0144E">
      <w:pPr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CLEONICE PASQUALOTTO DA PAIXÃO TOLEDO</w:t>
      </w:r>
      <w:r>
        <w:rPr>
          <w:rFonts w:ascii="Times New Roman" w:hAnsi="Times New Roman" w:cs="Times New Roman"/>
          <w:sz w:val="26"/>
          <w:szCs w:val="26"/>
        </w:rPr>
        <w:t>, Prefeita Municipal de Campos Borges, Estado do Rio Grande do Sul, no uso das atribuições que lhe são conferidas pela legislação vigente, encaminha à Câmara Municipal de Vereadores, para apreciação e discussão, o seguinte Projeto de Lei:</w:t>
      </w:r>
    </w:p>
    <w:p w:rsidR="00944883" w:rsidRDefault="00944883" w:rsidP="009E16EF">
      <w:pPr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944883" w:rsidRDefault="00944883" w:rsidP="00F0144E">
      <w:pPr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Art. 1º</w:t>
      </w: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O Art. 3º da Lei Municipal Nº 1.320/14, de 29 de abril de 2014, passa a vigorar com a seguinte redação:</w:t>
      </w:r>
    </w:p>
    <w:p w:rsidR="00944883" w:rsidRDefault="00944883" w:rsidP="009E16EF">
      <w:pPr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944883" w:rsidRPr="00944883" w:rsidRDefault="00944883" w:rsidP="009E16EF">
      <w:pPr>
        <w:ind w:left="567" w:right="56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Art. 3º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- O percentual que o Município repassará ao Instituto de Assistência à Saúde dos Servidores Públicos do Estado do Rio Grande do Sul – IPÊ SAÚDE, em decorrência do convênio previsto nesta Lei, será de 29,13% (vinte e nove vírgula treze por cento) da remuneração total e/ou subsídios dos respectivos segurados, nos termos das normas do Instituto, distribuídos em 14,56% (quatorze vírgula cinquenta e seis por cento) para os segurados e 14,57% (quatorze vírgula cinquenta e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sete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por cento)</w:t>
      </w:r>
      <w:r w:rsidR="008503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p</w:t>
      </w:r>
      <w:r w:rsidR="00850327">
        <w:rPr>
          <w:rFonts w:ascii="Times New Roman" w:hAnsi="Times New Roman" w:cs="Times New Roman"/>
          <w:b/>
          <w:i/>
          <w:sz w:val="26"/>
          <w:szCs w:val="26"/>
        </w:rPr>
        <w:t>a</w:t>
      </w:r>
      <w:r>
        <w:rPr>
          <w:rFonts w:ascii="Times New Roman" w:hAnsi="Times New Roman" w:cs="Times New Roman"/>
          <w:b/>
          <w:i/>
          <w:sz w:val="26"/>
          <w:szCs w:val="26"/>
        </w:rPr>
        <w:t>ra</w:t>
      </w:r>
      <w:r w:rsidR="00850327">
        <w:rPr>
          <w:rFonts w:ascii="Times New Roman" w:hAnsi="Times New Roman" w:cs="Times New Roman"/>
          <w:b/>
          <w:i/>
          <w:sz w:val="26"/>
          <w:szCs w:val="26"/>
        </w:rPr>
        <w:t xml:space="preserve"> o Município.</w:t>
      </w:r>
      <w:r w:rsidR="00850327">
        <w:rPr>
          <w:rFonts w:ascii="Times New Roman" w:hAnsi="Times New Roman" w:cs="Times New Roman"/>
          <w:sz w:val="26"/>
          <w:szCs w:val="26"/>
        </w:rPr>
        <w:t>”.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</w:p>
    <w:p w:rsidR="00944883" w:rsidRDefault="00944883" w:rsidP="009E16EF">
      <w:pPr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944883" w:rsidRDefault="00944883" w:rsidP="00F0144E">
      <w:pPr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Art. 2º</w:t>
      </w: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Fica</w:t>
      </w:r>
      <w:r w:rsidR="009E16EF">
        <w:rPr>
          <w:rFonts w:ascii="Times New Roman" w:hAnsi="Times New Roman" w:cs="Times New Roman"/>
          <w:sz w:val="26"/>
          <w:szCs w:val="26"/>
        </w:rPr>
        <w:t xml:space="preserve"> revogada a Lei Municipal Nº 1.597/19, de 27 de fevereiro de 2019.</w:t>
      </w:r>
    </w:p>
    <w:p w:rsidR="009E16EF" w:rsidRDefault="009E16EF" w:rsidP="009E16EF">
      <w:pPr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9E16EF" w:rsidRDefault="009E16EF" w:rsidP="00F0144E">
      <w:pPr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Art. 3º</w:t>
      </w: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60E4">
        <w:rPr>
          <w:rFonts w:ascii="Times New Roman" w:hAnsi="Times New Roman" w:cs="Times New Roman"/>
          <w:sz w:val="26"/>
          <w:szCs w:val="26"/>
        </w:rPr>
        <w:t>Esta</w:t>
      </w:r>
      <w:r>
        <w:rPr>
          <w:rFonts w:ascii="Times New Roman" w:hAnsi="Times New Roman" w:cs="Times New Roman"/>
          <w:sz w:val="26"/>
          <w:szCs w:val="26"/>
        </w:rPr>
        <w:t xml:space="preserve"> Lei entra em vigor na data de sua publicação.</w:t>
      </w:r>
    </w:p>
    <w:p w:rsidR="009E16EF" w:rsidRDefault="009E16EF" w:rsidP="009E16EF">
      <w:pPr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9E16EF" w:rsidRDefault="009E16EF" w:rsidP="009E16EF">
      <w:pPr>
        <w:ind w:firstLine="255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Campos Borges/RS</w:t>
      </w:r>
      <w:r>
        <w:rPr>
          <w:rFonts w:ascii="Times New Roman" w:hAnsi="Times New Roman" w:cs="Times New Roman"/>
          <w:sz w:val="26"/>
          <w:szCs w:val="26"/>
        </w:rPr>
        <w:t>, 20 de julho de 2021.</w:t>
      </w:r>
    </w:p>
    <w:p w:rsidR="009E16EF" w:rsidRDefault="009E16EF" w:rsidP="009E16EF">
      <w:pPr>
        <w:ind w:firstLine="2552"/>
        <w:rPr>
          <w:rFonts w:ascii="Times New Roman" w:hAnsi="Times New Roman" w:cs="Times New Roman"/>
          <w:sz w:val="26"/>
          <w:szCs w:val="26"/>
        </w:rPr>
      </w:pPr>
    </w:p>
    <w:p w:rsidR="009E16EF" w:rsidRDefault="009E16EF" w:rsidP="009E16EF">
      <w:pPr>
        <w:ind w:firstLine="2552"/>
        <w:rPr>
          <w:rFonts w:ascii="Times New Roman" w:hAnsi="Times New Roman" w:cs="Times New Roman"/>
          <w:sz w:val="26"/>
          <w:szCs w:val="26"/>
        </w:rPr>
      </w:pPr>
    </w:p>
    <w:p w:rsidR="00F0144E" w:rsidRDefault="00F0144E" w:rsidP="009E16EF">
      <w:pPr>
        <w:ind w:firstLine="2552"/>
        <w:rPr>
          <w:rFonts w:ascii="Times New Roman" w:hAnsi="Times New Roman" w:cs="Times New Roman"/>
          <w:sz w:val="26"/>
          <w:szCs w:val="26"/>
        </w:rPr>
      </w:pPr>
    </w:p>
    <w:p w:rsidR="009E16EF" w:rsidRDefault="009E16EF" w:rsidP="009E16EF">
      <w:pPr>
        <w:ind w:firstLine="2552"/>
        <w:rPr>
          <w:rFonts w:ascii="Times New Roman" w:hAnsi="Times New Roman" w:cs="Times New Roman"/>
          <w:sz w:val="26"/>
          <w:szCs w:val="26"/>
        </w:rPr>
      </w:pPr>
    </w:p>
    <w:p w:rsidR="009E16EF" w:rsidRDefault="009E16EF" w:rsidP="009E16EF">
      <w:pPr>
        <w:ind w:firstLine="255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CLEONICE PASQUALOTTO DA PAIXÃO TOLEDO</w:t>
      </w:r>
    </w:p>
    <w:p w:rsidR="009E16EF" w:rsidRDefault="009E16EF" w:rsidP="009E16EF">
      <w:pPr>
        <w:ind w:firstLine="255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Prefeita Municipal</w:t>
      </w:r>
    </w:p>
    <w:p w:rsidR="00F0144E" w:rsidRDefault="00F0144E" w:rsidP="00F014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 e publique-se.</w:t>
      </w:r>
    </w:p>
    <w:p w:rsidR="00F0144E" w:rsidRDefault="00F0144E" w:rsidP="00F014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supra.</w:t>
      </w:r>
    </w:p>
    <w:p w:rsidR="00F0144E" w:rsidRDefault="00F0144E" w:rsidP="00F0144E">
      <w:pPr>
        <w:jc w:val="both"/>
        <w:rPr>
          <w:rFonts w:ascii="Times New Roman" w:hAnsi="Times New Roman" w:cs="Times New Roman"/>
        </w:rPr>
      </w:pPr>
    </w:p>
    <w:p w:rsidR="00F0144E" w:rsidRDefault="00F0144E" w:rsidP="00F0144E">
      <w:pPr>
        <w:jc w:val="both"/>
        <w:rPr>
          <w:rFonts w:ascii="Times New Roman" w:hAnsi="Times New Roman" w:cs="Times New Roman"/>
        </w:rPr>
      </w:pPr>
    </w:p>
    <w:p w:rsidR="00F0144E" w:rsidRDefault="00F0144E" w:rsidP="00F014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Andrei Scherer Pereira</w:t>
      </w:r>
    </w:p>
    <w:p w:rsidR="00944883" w:rsidRDefault="00F0144E" w:rsidP="00F014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Secretário Municipal da Administração   </w:t>
      </w:r>
    </w:p>
    <w:p w:rsidR="00211890" w:rsidRDefault="00211890" w:rsidP="00F0144E">
      <w:pPr>
        <w:jc w:val="both"/>
        <w:rPr>
          <w:rFonts w:ascii="Times New Roman" w:hAnsi="Times New Roman" w:cs="Times New Roman"/>
        </w:rPr>
      </w:pPr>
    </w:p>
    <w:p w:rsidR="00211890" w:rsidRDefault="00211890" w:rsidP="0021189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MENSAGEM JUSTIFICATIVA</w:t>
      </w:r>
    </w:p>
    <w:p w:rsidR="00211890" w:rsidRDefault="00211890" w:rsidP="00211890">
      <w:pPr>
        <w:spacing w:line="360" w:lineRule="auto"/>
        <w:rPr>
          <w:rFonts w:ascii="Arial" w:hAnsi="Arial" w:cs="Arial"/>
          <w:b/>
        </w:rPr>
      </w:pPr>
    </w:p>
    <w:p w:rsidR="00211890" w:rsidRDefault="00211890" w:rsidP="00211890">
      <w:pPr>
        <w:spacing w:line="360" w:lineRule="auto"/>
        <w:rPr>
          <w:rFonts w:ascii="Arial" w:hAnsi="Arial" w:cs="Arial"/>
          <w:b/>
        </w:rPr>
      </w:pPr>
    </w:p>
    <w:p w:rsidR="00211890" w:rsidRDefault="00211890" w:rsidP="0021189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LEI Nº 027/2021</w:t>
      </w:r>
    </w:p>
    <w:p w:rsidR="00211890" w:rsidRDefault="00211890" w:rsidP="00211890">
      <w:pPr>
        <w:spacing w:line="360" w:lineRule="auto"/>
        <w:rPr>
          <w:rFonts w:ascii="Arial" w:hAnsi="Arial" w:cs="Arial"/>
          <w:b/>
        </w:rPr>
      </w:pPr>
    </w:p>
    <w:p w:rsidR="00211890" w:rsidRDefault="00211890" w:rsidP="00211890">
      <w:pPr>
        <w:spacing w:line="360" w:lineRule="auto"/>
        <w:rPr>
          <w:rFonts w:ascii="Arial" w:hAnsi="Arial" w:cs="Arial"/>
          <w:b/>
        </w:rPr>
      </w:pPr>
    </w:p>
    <w:p w:rsidR="00211890" w:rsidRDefault="00211890" w:rsidP="00211890">
      <w:pPr>
        <w:spacing w:line="360" w:lineRule="auto"/>
        <w:ind w:firstLine="28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SENHOR PRESIDENTE,</w:t>
      </w:r>
    </w:p>
    <w:p w:rsidR="00211890" w:rsidRDefault="00211890" w:rsidP="00211890">
      <w:pPr>
        <w:spacing w:line="360" w:lineRule="auto"/>
        <w:ind w:firstLine="2835"/>
        <w:jc w:val="both"/>
        <w:rPr>
          <w:rFonts w:ascii="Arial" w:hAnsi="Arial" w:cs="Arial"/>
          <w:b/>
        </w:rPr>
      </w:pPr>
    </w:p>
    <w:p w:rsidR="00211890" w:rsidRDefault="00211890" w:rsidP="00211890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SENHORAS E SENHORES VEREADORES:</w:t>
      </w:r>
    </w:p>
    <w:p w:rsidR="00211890" w:rsidRDefault="00211890" w:rsidP="00211890">
      <w:pPr>
        <w:spacing w:line="360" w:lineRule="auto"/>
        <w:ind w:firstLine="2835"/>
        <w:jc w:val="both"/>
        <w:rPr>
          <w:rFonts w:ascii="Arial" w:hAnsi="Arial" w:cs="Arial"/>
        </w:rPr>
      </w:pPr>
    </w:p>
    <w:p w:rsidR="00211890" w:rsidRDefault="00211890" w:rsidP="00211890">
      <w:pPr>
        <w:spacing w:line="360" w:lineRule="auto"/>
        <w:ind w:firstLine="2835"/>
        <w:jc w:val="both"/>
        <w:rPr>
          <w:rFonts w:ascii="Arial" w:hAnsi="Arial" w:cs="Arial"/>
        </w:rPr>
      </w:pPr>
    </w:p>
    <w:p w:rsidR="00211890" w:rsidRDefault="00211890" w:rsidP="00211890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O Projeto de Lei que ora estamos encaminhando à superior apreciação de Vossas Excelências, versa sobre a alteração da redação do Art. 3º, da Lei Municipal Nº 1.320/14, de 29 de abril de 2014.</w:t>
      </w:r>
    </w:p>
    <w:p w:rsidR="00211890" w:rsidRDefault="00211890" w:rsidP="00211890">
      <w:pPr>
        <w:spacing w:line="36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</w:rPr>
        <w:t xml:space="preserve">A Lei Municipal Nº 1.320/14 autorizou o Município de Campos Borges firmar convênio com o Instituto de Assistência à Saúde dos Servidores Públicos do Estado do Rio Grande do Sul IPÊ Saúde, </w:t>
      </w:r>
      <w:r w:rsidRPr="00D674DD">
        <w:rPr>
          <w:rFonts w:ascii="Times New Roman" w:hAnsi="Times New Roman" w:cs="Times New Roman"/>
          <w:sz w:val="26"/>
          <w:szCs w:val="26"/>
        </w:rPr>
        <w:t xml:space="preserve">objetivando a prestação de atendimento médico-hospitalar, laboratorial, diagnóstico e tratamento, bem como programas complementares e ações específicas, destinados à promoção da saúde e à prevenção de doenças dos Servidores Públicos Municipais de Campos Borges/RS, ativos, inativos e pensionistas, ocupantes de cargos de provimento efetivo e de cargos em comissão, bem como aos agentes políticos e </w:t>
      </w:r>
      <w:proofErr w:type="spellStart"/>
      <w:r w:rsidRPr="00D674DD">
        <w:rPr>
          <w:rFonts w:ascii="Times New Roman" w:hAnsi="Times New Roman" w:cs="Times New Roman"/>
          <w:sz w:val="26"/>
          <w:szCs w:val="26"/>
        </w:rPr>
        <w:t>exercentes</w:t>
      </w:r>
      <w:proofErr w:type="spellEnd"/>
      <w:r w:rsidRPr="00D674DD">
        <w:rPr>
          <w:rFonts w:ascii="Times New Roman" w:hAnsi="Times New Roman" w:cs="Times New Roman"/>
          <w:sz w:val="26"/>
          <w:szCs w:val="26"/>
        </w:rPr>
        <w:t xml:space="preserve"> de mandatos eletivos</w:t>
      </w:r>
      <w:r>
        <w:rPr>
          <w:rFonts w:ascii="Times New Roman" w:hAnsi="Times New Roman" w:cs="Times New Roman"/>
          <w:sz w:val="26"/>
          <w:szCs w:val="26"/>
        </w:rPr>
        <w:t>, e de seus respectivos dependentes.</w:t>
      </w:r>
    </w:p>
    <w:p w:rsidR="00211890" w:rsidRDefault="00211890" w:rsidP="00211890">
      <w:pPr>
        <w:spacing w:line="36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 Art. 3º da Lei Municipal acima mencionada, ficou estabelecido o percentual de contribuição que o Município repassa mensalmente àquele Instituto, incidente </w:t>
      </w:r>
      <w:r w:rsidRPr="00502138">
        <w:rPr>
          <w:rFonts w:ascii="Times New Roman" w:hAnsi="Times New Roman" w:cs="Times New Roman"/>
          <w:sz w:val="26"/>
          <w:szCs w:val="26"/>
        </w:rPr>
        <w:t>sobre remuneração total e/ou subsídios dos respectivos segurados</w:t>
      </w:r>
      <w:r>
        <w:rPr>
          <w:rFonts w:ascii="Times New Roman" w:hAnsi="Times New Roman" w:cs="Times New Roman"/>
          <w:sz w:val="26"/>
          <w:szCs w:val="26"/>
        </w:rPr>
        <w:t>, distribuídos meio a meio, entre o Município e os servidores, isto é, do total repassado ao IPÊ Saúde, 50% corresponde a parte do Município, e os outros 50% à parte dos Servidores segurados.</w:t>
      </w:r>
    </w:p>
    <w:p w:rsidR="00211890" w:rsidRDefault="00211890" w:rsidP="00211890">
      <w:pPr>
        <w:spacing w:line="36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percentual total de contribuição repassado mensalmente ao referido Instituto, é revisado anualmente através do respectivo </w:t>
      </w:r>
      <w:r>
        <w:rPr>
          <w:rFonts w:ascii="Times New Roman" w:hAnsi="Times New Roman" w:cs="Times New Roman"/>
          <w:sz w:val="26"/>
          <w:szCs w:val="26"/>
        </w:rPr>
        <w:lastRenderedPageBreak/>
        <w:t>cálculo atuarial, podendo alterar para mais ou para menos, objetivando manter o equilíbrio entre a receita do contrato e as despesas assistenciais com os segurados e seus dependentes.</w:t>
      </w:r>
    </w:p>
    <w:p w:rsidR="00211890" w:rsidRDefault="00211890" w:rsidP="00211890">
      <w:pPr>
        <w:spacing w:line="36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 decorrência do desequilíbrio entre a receita e as despesas assistenciais verificado através de cálculo atuarial, o IPÊ Saúde, no ano de 2019, quis impor uma alíquota de contribuição de 95% </w:t>
      </w:r>
      <w:r w:rsidRPr="00502138">
        <w:rPr>
          <w:rFonts w:ascii="Times New Roman" w:hAnsi="Times New Roman" w:cs="Times New Roman"/>
          <w:sz w:val="26"/>
          <w:szCs w:val="26"/>
        </w:rPr>
        <w:t>sobre remuneração total e/ou subsídios dos respectivos segurados</w:t>
      </w:r>
      <w:r>
        <w:rPr>
          <w:rFonts w:ascii="Times New Roman" w:hAnsi="Times New Roman" w:cs="Times New Roman"/>
          <w:sz w:val="26"/>
          <w:szCs w:val="26"/>
        </w:rPr>
        <w:t>, o que tornaria completamente inviável a manutenção do Convênio. Em vista dessa pretensão do IPÊ Saúde, o Sindicato dos Servidores Públicos Municipais de Campos Borges ingressou com Mandado de Segurança junto ao Poder Judiciário que concedeu liminar no sentido de que o percentual de desconto fosse mantido em 22%, sendo 11% para o Município e 11% para os segurados.</w:t>
      </w:r>
    </w:p>
    <w:p w:rsidR="00211890" w:rsidRDefault="00211890" w:rsidP="00211890">
      <w:pPr>
        <w:spacing w:line="36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Ocorre que a referida liminar foi derrubada, perdendo sua eficácia e vigência.</w:t>
      </w:r>
    </w:p>
    <w:p w:rsidR="00211890" w:rsidRDefault="00211890" w:rsidP="00211890">
      <w:pPr>
        <w:spacing w:line="36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 vista disso, o IPÊ Saúde condicionou a manutenção do Convênio ao repasse mensal do percentual de contribuição de 29,13% </w:t>
      </w:r>
      <w:r w:rsidRPr="00502138">
        <w:rPr>
          <w:rFonts w:ascii="Times New Roman" w:hAnsi="Times New Roman" w:cs="Times New Roman"/>
          <w:sz w:val="26"/>
          <w:szCs w:val="26"/>
        </w:rPr>
        <w:t>sobre remuneração total e/ou subsídios dos respectivos segurados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1890" w:rsidRDefault="00211890" w:rsidP="00211890">
      <w:pPr>
        <w:spacing w:line="36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Esta Administração Municipal, juntamente com representantes do Sindicato dos Servidores Públicos Municipais de Campos Borges, </w:t>
      </w:r>
      <w:proofErr w:type="spellStart"/>
      <w:r>
        <w:rPr>
          <w:rFonts w:ascii="Times New Roman" w:hAnsi="Times New Roman" w:cs="Times New Roman"/>
          <w:sz w:val="26"/>
          <w:szCs w:val="26"/>
        </w:rPr>
        <w:t>gestionou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junto ao IPÊ Saúde a manutenção da alíquota de 22%, ou mesmo a redução do percentual proposto, não tendo obtido êxito, vez que o referido Instituto condiciona a manutenção do Convênio ao repasse do percentual de 29,13%.</w:t>
      </w:r>
    </w:p>
    <w:p w:rsidR="00211890" w:rsidRDefault="00211890" w:rsidP="00211890">
      <w:pPr>
        <w:spacing w:line="36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Cabe salientar por oportuno, que </w:t>
      </w:r>
      <w:proofErr w:type="spellStart"/>
      <w:r>
        <w:rPr>
          <w:rFonts w:ascii="Times New Roman" w:hAnsi="Times New Roman" w:cs="Times New Roman"/>
          <w:sz w:val="26"/>
          <w:szCs w:val="26"/>
        </w:rPr>
        <w:t>esta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Administração Municipal realizou reunião presencial com servidores segurados do IPÊ Saúde, a fim de explanar a situação, bem como para ouvir a opinião dos mesmos, sendo que todos os servidores presentes concordaram com a nova alíquota de 29,13%, dividida em partes iguais entre o Município e os Servidores Segurados. </w:t>
      </w:r>
    </w:p>
    <w:p w:rsidR="00211890" w:rsidRDefault="00211890" w:rsidP="00211890">
      <w:pPr>
        <w:spacing w:line="360" w:lineRule="auto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 vista disso, objetivando a manutenção do Convênio entre o Município e o IPÊ Saúde mediante o repasse mensal do percentual de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29,13%, divididos em partes iguais entre o Município e os Servidores Segurados, estamos encaminhando o presente Projeto de Lei </w:t>
      </w:r>
      <w:proofErr w:type="gramStart"/>
      <w:r>
        <w:rPr>
          <w:rFonts w:ascii="Times New Roman" w:hAnsi="Times New Roman" w:cs="Times New Roman"/>
          <w:sz w:val="26"/>
          <w:szCs w:val="26"/>
        </w:rPr>
        <w:t>à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esse Poder Legislativo.</w:t>
      </w:r>
    </w:p>
    <w:p w:rsidR="00211890" w:rsidRPr="00D674DD" w:rsidRDefault="00211890" w:rsidP="00211890">
      <w:pPr>
        <w:spacing w:line="360" w:lineRule="auto"/>
        <w:ind w:firstLine="2835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Considerando que a vigência do atual convênio encerra no final do corrente mês de julho, e a sua renovação depende da aprovação dessa nova alíquota constante da Matéria anexa, solicitamos a Vossas Excelências que o Projeto de Lei em apreço seja analisado em regime de urgência.         </w:t>
      </w:r>
      <w:r w:rsidRPr="005021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1890" w:rsidRDefault="00211890" w:rsidP="00211890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São estas, Senhor Presidente, Senhoras e Senhores Vereadores, </w:t>
      </w:r>
      <w:proofErr w:type="gramStart"/>
      <w:r>
        <w:rPr>
          <w:rFonts w:ascii="Arial" w:hAnsi="Arial" w:cs="Arial"/>
        </w:rPr>
        <w:t>as justificativa</w:t>
      </w:r>
      <w:proofErr w:type="gramEnd"/>
      <w:r>
        <w:rPr>
          <w:rFonts w:ascii="Arial" w:hAnsi="Arial" w:cs="Arial"/>
        </w:rPr>
        <w:t xml:space="preserve"> ao Projeto de Lei anexo, no entanto continuamos à inteira disposição de Vossas Excelências para quaisquer esclarecimentos adicionais que se fizerem necessários.</w:t>
      </w:r>
    </w:p>
    <w:p w:rsidR="00211890" w:rsidRDefault="00211890" w:rsidP="00211890">
      <w:pPr>
        <w:spacing w:line="360" w:lineRule="auto"/>
        <w:ind w:firstLine="2835"/>
        <w:rPr>
          <w:rFonts w:ascii="Arial" w:hAnsi="Arial" w:cs="Arial"/>
        </w:rPr>
      </w:pPr>
      <w:r>
        <w:rPr>
          <w:rFonts w:ascii="Arial" w:hAnsi="Arial" w:cs="Arial"/>
          <w:b/>
        </w:rPr>
        <w:t>Campos Borges/RS</w:t>
      </w:r>
      <w:r>
        <w:rPr>
          <w:rFonts w:ascii="Arial" w:hAnsi="Arial" w:cs="Arial"/>
        </w:rPr>
        <w:t>, 20 de julho de 2021.</w:t>
      </w:r>
    </w:p>
    <w:p w:rsidR="00211890" w:rsidRDefault="00211890" w:rsidP="00211890">
      <w:pPr>
        <w:spacing w:line="360" w:lineRule="auto"/>
        <w:ind w:firstLine="2835"/>
        <w:rPr>
          <w:rFonts w:ascii="Arial" w:hAnsi="Arial" w:cs="Arial"/>
        </w:rPr>
      </w:pPr>
    </w:p>
    <w:p w:rsidR="00211890" w:rsidRDefault="00211890" w:rsidP="00211890">
      <w:pPr>
        <w:spacing w:line="360" w:lineRule="auto"/>
        <w:ind w:firstLine="2835"/>
        <w:rPr>
          <w:rFonts w:ascii="Arial" w:hAnsi="Arial" w:cs="Arial"/>
        </w:rPr>
      </w:pPr>
    </w:p>
    <w:p w:rsidR="00211890" w:rsidRDefault="00211890" w:rsidP="00211890">
      <w:pPr>
        <w:spacing w:line="360" w:lineRule="auto"/>
        <w:ind w:firstLine="2835"/>
        <w:rPr>
          <w:rFonts w:ascii="Arial" w:hAnsi="Arial" w:cs="Arial"/>
        </w:rPr>
      </w:pPr>
    </w:p>
    <w:p w:rsidR="00211890" w:rsidRDefault="00211890" w:rsidP="00211890">
      <w:pPr>
        <w:ind w:firstLine="2835"/>
        <w:rPr>
          <w:rFonts w:ascii="Arial" w:hAnsi="Arial" w:cs="Arial"/>
        </w:rPr>
      </w:pPr>
      <w:r>
        <w:rPr>
          <w:rFonts w:ascii="Arial" w:hAnsi="Arial" w:cs="Arial"/>
          <w:b/>
        </w:rPr>
        <w:t>CLEONICE PASQUALOTTO DA PAIXÃO TOLEDO</w:t>
      </w:r>
    </w:p>
    <w:p w:rsidR="00211890" w:rsidRPr="00820496" w:rsidRDefault="00211890" w:rsidP="00211890">
      <w:pPr>
        <w:ind w:firstLine="2835"/>
        <w:rPr>
          <w:rFonts w:ascii="Arial" w:hAnsi="Arial" w:cs="Arial"/>
        </w:rPr>
      </w:pPr>
      <w:r>
        <w:rPr>
          <w:rFonts w:ascii="Arial" w:hAnsi="Arial" w:cs="Arial"/>
        </w:rPr>
        <w:t>Prefeita Municipal</w:t>
      </w:r>
    </w:p>
    <w:p w:rsidR="00211890" w:rsidRPr="00D62B05" w:rsidRDefault="00211890" w:rsidP="00211890">
      <w:pPr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11890" w:rsidRDefault="00211890" w:rsidP="00211890">
      <w:pPr>
        <w:spacing w:line="360" w:lineRule="auto"/>
        <w:rPr>
          <w:rFonts w:ascii="Arial" w:hAnsi="Arial" w:cs="Arial"/>
          <w:b/>
        </w:rPr>
      </w:pPr>
    </w:p>
    <w:p w:rsidR="00211890" w:rsidRPr="00D62B05" w:rsidRDefault="00211890" w:rsidP="00211890">
      <w:pPr>
        <w:spacing w:line="360" w:lineRule="auto"/>
        <w:rPr>
          <w:rFonts w:ascii="Arial" w:hAnsi="Arial" w:cs="Arial"/>
          <w:b/>
        </w:rPr>
      </w:pPr>
    </w:p>
    <w:p w:rsidR="00211890" w:rsidRPr="00944883" w:rsidRDefault="00211890" w:rsidP="00F0144E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211890" w:rsidRPr="00944883" w:rsidSect="00944883">
      <w:pgSz w:w="11906" w:h="16838" w:code="9"/>
      <w:pgMar w:top="2325" w:right="1304" w:bottom="1531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83"/>
    <w:rsid w:val="000F3051"/>
    <w:rsid w:val="00211890"/>
    <w:rsid w:val="00850327"/>
    <w:rsid w:val="00853BB7"/>
    <w:rsid w:val="00944883"/>
    <w:rsid w:val="00976C1B"/>
    <w:rsid w:val="009E16EF"/>
    <w:rsid w:val="00E860E4"/>
    <w:rsid w:val="00F0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146A"/>
  <w15:docId w15:val="{B119F720-9958-4EE9-BD86-0DEDCD07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4E80-E8A4-45C3-9902-32586BCD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Brunori</dc:creator>
  <cp:lastModifiedBy>CAMARA CB</cp:lastModifiedBy>
  <cp:revision>2</cp:revision>
  <dcterms:created xsi:type="dcterms:W3CDTF">2021-07-21T17:39:00Z</dcterms:created>
  <dcterms:modified xsi:type="dcterms:W3CDTF">2021-07-21T17:39:00Z</dcterms:modified>
</cp:coreProperties>
</file>