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54" w:rsidRPr="005B4912" w:rsidRDefault="00204754" w:rsidP="00204754">
      <w:pPr>
        <w:spacing w:after="0"/>
        <w:jc w:val="center"/>
        <w:rPr>
          <w:rFonts w:ascii="Bookman Old Style" w:eastAsia="Malgun Gothic" w:hAnsi="Bookman Old Style" w:cs="Mangal"/>
          <w:b/>
          <w:sz w:val="24"/>
          <w:szCs w:val="24"/>
          <w:u w:val="single"/>
        </w:rPr>
      </w:pPr>
      <w:r w:rsidRPr="005B4912">
        <w:rPr>
          <w:rFonts w:ascii="Bookman Old Style" w:eastAsia="Malgun Gothic" w:hAnsi="Bookman Old Style" w:cs="Mangal"/>
          <w:b/>
          <w:sz w:val="24"/>
          <w:szCs w:val="24"/>
          <w:u w:val="single"/>
        </w:rPr>
        <w:t>ORDEM DO DIA DA SESSÃO ORDINÁRIA DE 11 DE MAIO DE 2020.</w:t>
      </w:r>
    </w:p>
    <w:p w:rsidR="00C617B9" w:rsidRDefault="00C617B9" w:rsidP="002822CC">
      <w:pPr>
        <w:tabs>
          <w:tab w:val="left" w:pos="1418"/>
          <w:tab w:val="left" w:pos="7230"/>
        </w:tabs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5B4912" w:rsidRPr="005B4912" w:rsidRDefault="005B4912" w:rsidP="002822CC">
      <w:pPr>
        <w:tabs>
          <w:tab w:val="left" w:pos="1418"/>
          <w:tab w:val="left" w:pos="7230"/>
        </w:tabs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204754" w:rsidP="00204754">
      <w:pPr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01- Abertura.</w:t>
      </w:r>
    </w:p>
    <w:p w:rsidR="00204754" w:rsidRPr="005B4912" w:rsidRDefault="00204754" w:rsidP="00204754">
      <w:pPr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204754" w:rsidP="00204754">
      <w:pPr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02- Leitura de um Texto Bíblico.</w:t>
      </w:r>
    </w:p>
    <w:p w:rsidR="00204754" w:rsidRPr="005B4912" w:rsidRDefault="00204754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204754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03- Leitura da Ordem do Dia da Sessão Ordinária de 11 de maio de 2020.</w:t>
      </w:r>
    </w:p>
    <w:p w:rsidR="00204754" w:rsidRPr="005B4912" w:rsidRDefault="00204754" w:rsidP="002822CC">
      <w:pPr>
        <w:pStyle w:val="PargrafodaLista"/>
        <w:tabs>
          <w:tab w:val="left" w:pos="2268"/>
        </w:tabs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204754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04- D</w:t>
      </w:r>
      <w:r w:rsidR="0017426E" w:rsidRPr="005B4912">
        <w:rPr>
          <w:rFonts w:ascii="Bookman Old Style" w:eastAsia="Malgun Gothic" w:hAnsi="Bookman Old Style" w:cs="Mangal"/>
          <w:sz w:val="24"/>
          <w:szCs w:val="24"/>
        </w:rPr>
        <w:t>iscussão e Votação da Ata nº 011</w:t>
      </w:r>
      <w:r w:rsidR="00452330" w:rsidRPr="005B4912">
        <w:rPr>
          <w:rFonts w:ascii="Bookman Old Style" w:eastAsia="Malgun Gothic" w:hAnsi="Bookman Old Style" w:cs="Mangal"/>
          <w:sz w:val="24"/>
          <w:szCs w:val="24"/>
        </w:rPr>
        <w:t xml:space="preserve">/2020, referente </w:t>
      </w: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a</w:t>
      </w:r>
      <w:proofErr w:type="gramEnd"/>
      <w:r w:rsidR="0017426E" w:rsidRPr="005B4912">
        <w:rPr>
          <w:rFonts w:ascii="Bookman Old Style" w:eastAsia="Malgun Gothic" w:hAnsi="Bookman Old Style" w:cs="Mangal"/>
          <w:sz w:val="24"/>
          <w:szCs w:val="24"/>
        </w:rPr>
        <w:t xml:space="preserve"> Sessão Ordinária de 04</w:t>
      </w: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de </w:t>
      </w:r>
      <w:r w:rsidR="0017426E" w:rsidRPr="005B4912">
        <w:rPr>
          <w:rFonts w:ascii="Bookman Old Style" w:eastAsia="Malgun Gothic" w:hAnsi="Bookman Old Style" w:cs="Mangal"/>
          <w:sz w:val="24"/>
          <w:szCs w:val="24"/>
        </w:rPr>
        <w:t>maio</w:t>
      </w: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de 2020.</w:t>
      </w:r>
    </w:p>
    <w:p w:rsidR="00204754" w:rsidRPr="005B4912" w:rsidRDefault="00204754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204754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05- Requerimentos Verbais </w:t>
      </w: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dos(</w:t>
      </w:r>
      <w:proofErr w:type="gramEnd"/>
      <w:r w:rsidRPr="005B4912">
        <w:rPr>
          <w:rFonts w:ascii="Bookman Old Style" w:eastAsia="Malgun Gothic" w:hAnsi="Bookman Old Style" w:cs="Mangal"/>
          <w:sz w:val="24"/>
          <w:szCs w:val="24"/>
        </w:rPr>
        <w:t>as) Senhores(as) Vereadores(as).</w:t>
      </w:r>
    </w:p>
    <w:p w:rsidR="006C582D" w:rsidRPr="005B4912" w:rsidRDefault="006C582D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6C582D" w:rsidRPr="005B4912" w:rsidRDefault="006C582D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06- Leitura</w:t>
      </w:r>
      <w:proofErr w:type="gram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do Edital 02/2020, de 05 de maio de 2020, expedido pela ASCAMAJA (Associação das Câmaras Municipais do Alto </w:t>
      </w:r>
      <w:proofErr w:type="spellStart"/>
      <w:r w:rsidRPr="005B4912">
        <w:rPr>
          <w:rFonts w:ascii="Bookman Old Style" w:eastAsia="Malgun Gothic" w:hAnsi="Bookman Old Style" w:cs="Mangal"/>
          <w:sz w:val="24"/>
          <w:szCs w:val="24"/>
        </w:rPr>
        <w:t>Jacuí</w:t>
      </w:r>
      <w:proofErr w:type="spell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– RS),</w:t>
      </w:r>
    </w:p>
    <w:p w:rsidR="00204754" w:rsidRPr="005B4912" w:rsidRDefault="00204754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6C582D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07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- Leitura</w:t>
      </w:r>
      <w:proofErr w:type="gram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da Indicação nº </w:t>
      </w:r>
      <w:r w:rsidR="0017426E" w:rsidRPr="005B4912">
        <w:rPr>
          <w:rFonts w:ascii="Bookman Old Style" w:eastAsia="Malgun Gothic" w:hAnsi="Bookman Old Style" w:cs="Mangal"/>
          <w:sz w:val="24"/>
          <w:szCs w:val="24"/>
        </w:rPr>
        <w:t>014/2020, de 07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de </w:t>
      </w:r>
      <w:r w:rsidR="0017426E" w:rsidRPr="005B4912">
        <w:rPr>
          <w:rFonts w:ascii="Bookman Old Style" w:eastAsia="Malgun Gothic" w:hAnsi="Bookman Old Style" w:cs="Mangal"/>
          <w:sz w:val="24"/>
          <w:szCs w:val="24"/>
        </w:rPr>
        <w:t>maio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de 2020, de Autoria da Vereadora Cristina Soares Moraes – Bancada do PTB. </w:t>
      </w:r>
    </w:p>
    <w:p w:rsidR="00204754" w:rsidRPr="005B4912" w:rsidRDefault="00204754" w:rsidP="00204754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17426E" w:rsidRPr="005B4912" w:rsidRDefault="0017426E" w:rsidP="0017426E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0</w:t>
      </w:r>
      <w:r w:rsidR="006C582D" w:rsidRPr="005B4912">
        <w:rPr>
          <w:rFonts w:ascii="Bookman Old Style" w:eastAsia="Malgun Gothic" w:hAnsi="Bookman Old Style" w:cs="Mangal"/>
          <w:sz w:val="24"/>
          <w:szCs w:val="24"/>
        </w:rPr>
        <w:t>8</w:t>
      </w:r>
      <w:r w:rsidRPr="005B4912">
        <w:rPr>
          <w:rFonts w:ascii="Bookman Old Style" w:eastAsia="Malgun Gothic" w:hAnsi="Bookman Old Style" w:cs="Mangal"/>
          <w:sz w:val="24"/>
          <w:szCs w:val="24"/>
        </w:rPr>
        <w:t>- Leitura</w:t>
      </w:r>
      <w:proofErr w:type="gram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da Indicação nº 015/2020, de 07 de maio de 2020, de Autoria da Vereadora Cristina Soares Moraes – Bancada do PTB. </w:t>
      </w:r>
    </w:p>
    <w:p w:rsidR="003F15B5" w:rsidRPr="005B4912" w:rsidRDefault="003F15B5" w:rsidP="0017426E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AC07AF" w:rsidRPr="005B4912" w:rsidRDefault="003F15B5" w:rsidP="003F15B5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09- Leitura</w:t>
      </w:r>
      <w:proofErr w:type="gram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da Indicação nº 016/2020, de 07 de maio de 2020, de Autoria da Vereadora Eliane </w:t>
      </w:r>
      <w:proofErr w:type="spellStart"/>
      <w:r w:rsidRPr="005B4912">
        <w:rPr>
          <w:rFonts w:ascii="Bookman Old Style" w:eastAsia="Malgun Gothic" w:hAnsi="Bookman Old Style" w:cs="Mangal"/>
          <w:sz w:val="24"/>
          <w:szCs w:val="24"/>
        </w:rPr>
        <w:t>Louzado</w:t>
      </w:r>
      <w:proofErr w:type="spell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</w:t>
      </w:r>
      <w:proofErr w:type="spellStart"/>
      <w:r w:rsidRPr="005B4912">
        <w:rPr>
          <w:rFonts w:ascii="Bookman Old Style" w:eastAsia="Malgun Gothic" w:hAnsi="Bookman Old Style" w:cs="Mangal"/>
          <w:sz w:val="24"/>
          <w:szCs w:val="24"/>
        </w:rPr>
        <w:t>Benedetti</w:t>
      </w:r>
      <w:proofErr w:type="spell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– Bancada do PDT. </w:t>
      </w:r>
    </w:p>
    <w:p w:rsidR="0017426E" w:rsidRPr="005B4912" w:rsidRDefault="0017426E" w:rsidP="0017426E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17426E" w:rsidRPr="005B4912" w:rsidRDefault="001C10C9" w:rsidP="0017426E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10</w:t>
      </w:r>
      <w:r w:rsidR="0017426E" w:rsidRPr="005B4912">
        <w:rPr>
          <w:rFonts w:ascii="Bookman Old Style" w:eastAsia="Malgun Gothic" w:hAnsi="Bookman Old Style" w:cs="Mangal"/>
          <w:sz w:val="24"/>
          <w:szCs w:val="24"/>
        </w:rPr>
        <w:t>- Leitura</w:t>
      </w:r>
      <w:proofErr w:type="gramEnd"/>
      <w:r w:rsidR="0017426E" w:rsidRPr="005B4912">
        <w:rPr>
          <w:rFonts w:ascii="Bookman Old Style" w:eastAsia="Malgun Gothic" w:hAnsi="Bookman Old Style" w:cs="Mangal"/>
          <w:sz w:val="24"/>
          <w:szCs w:val="24"/>
        </w:rPr>
        <w:t xml:space="preserve"> do Projeto de Lei nº 020/2020, de 30 de abril de 2020, </w:t>
      </w:r>
      <w:r w:rsidR="00452330" w:rsidRPr="005B4912">
        <w:rPr>
          <w:rFonts w:ascii="Bookman Old Style" w:eastAsia="Malgun Gothic" w:hAnsi="Bookman Old Style" w:cs="Mangal"/>
          <w:sz w:val="24"/>
          <w:szCs w:val="24"/>
        </w:rPr>
        <w:t>expedido pelo</w:t>
      </w:r>
      <w:r w:rsidR="0017426E" w:rsidRPr="005B4912">
        <w:rPr>
          <w:rFonts w:ascii="Bookman Old Style" w:eastAsia="Malgun Gothic" w:hAnsi="Bookman Old Style" w:cs="Mangal"/>
          <w:sz w:val="24"/>
          <w:szCs w:val="24"/>
        </w:rPr>
        <w:t xml:space="preserve"> Poder Executivo Municipal</w:t>
      </w:r>
      <w:r w:rsidR="00452330" w:rsidRPr="005B4912">
        <w:rPr>
          <w:rFonts w:ascii="Bookman Old Style" w:eastAsia="Malgun Gothic" w:hAnsi="Bookman Old Style" w:cs="Mangal"/>
          <w:sz w:val="24"/>
          <w:szCs w:val="24"/>
        </w:rPr>
        <w:t xml:space="preserve"> de Campos Borges/RS</w:t>
      </w:r>
      <w:r w:rsidR="0017426E" w:rsidRPr="005B4912">
        <w:rPr>
          <w:rFonts w:ascii="Bookman Old Style" w:eastAsia="Malgun Gothic" w:hAnsi="Bookman Old Style" w:cs="Mangal"/>
          <w:sz w:val="24"/>
          <w:szCs w:val="24"/>
        </w:rPr>
        <w:t>.</w:t>
      </w:r>
    </w:p>
    <w:p w:rsidR="0017426E" w:rsidRPr="005B4912" w:rsidRDefault="0017426E" w:rsidP="0017426E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452330" w:rsidRPr="005B4912" w:rsidRDefault="001C10C9" w:rsidP="00452330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11</w:t>
      </w:r>
      <w:r w:rsidR="00452330" w:rsidRPr="005B4912">
        <w:rPr>
          <w:rFonts w:ascii="Bookman Old Style" w:eastAsia="Malgun Gothic" w:hAnsi="Bookman Old Style" w:cs="Mangal"/>
          <w:sz w:val="24"/>
          <w:szCs w:val="24"/>
        </w:rPr>
        <w:t>- Leitura</w:t>
      </w:r>
      <w:proofErr w:type="gramEnd"/>
      <w:r w:rsidR="00452330" w:rsidRPr="005B4912">
        <w:rPr>
          <w:rFonts w:ascii="Bookman Old Style" w:eastAsia="Malgun Gothic" w:hAnsi="Bookman Old Style" w:cs="Mangal"/>
          <w:sz w:val="24"/>
          <w:szCs w:val="24"/>
        </w:rPr>
        <w:t xml:space="preserve"> do Projeto de Lei nº 021/2020, de 30 de abril de 2020, expedido pelo Poder Executivo Municipal de Campos Borges/RS.</w:t>
      </w:r>
    </w:p>
    <w:p w:rsidR="00AC07AF" w:rsidRPr="005B4912" w:rsidRDefault="00AC07AF" w:rsidP="00452330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AC07AF" w:rsidRPr="005B4912" w:rsidRDefault="00AC07AF" w:rsidP="00452330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>12- Leitura</w:t>
      </w:r>
      <w:proofErr w:type="gramEnd"/>
      <w:r w:rsidRPr="005B4912">
        <w:rPr>
          <w:rFonts w:ascii="Bookman Old Style" w:eastAsia="Malgun Gothic" w:hAnsi="Bookman Old Style" w:cs="Mangal"/>
          <w:sz w:val="24"/>
          <w:szCs w:val="24"/>
        </w:rPr>
        <w:t>, Discussão e Votação da Moção nº 002/2020, da Câmara Municipal de Vereadores de Campos Borges/RS.</w:t>
      </w:r>
    </w:p>
    <w:p w:rsidR="005B4912" w:rsidRPr="005B4912" w:rsidRDefault="005B4912" w:rsidP="00452330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5B4912" w:rsidRDefault="005B4912" w:rsidP="005B4912">
      <w:pPr>
        <w:jc w:val="both"/>
        <w:rPr>
          <w:rFonts w:ascii="Bookman Old Style" w:hAnsi="Bookman Old Style" w:cs="Mangal"/>
          <w:sz w:val="24"/>
          <w:szCs w:val="24"/>
        </w:rPr>
      </w:pPr>
      <w:r w:rsidRPr="005B4912">
        <w:rPr>
          <w:rFonts w:ascii="Bookman Old Style" w:hAnsi="Bookman Old Style" w:cs="Mangal"/>
          <w:sz w:val="24"/>
          <w:szCs w:val="24"/>
        </w:rPr>
        <w:t xml:space="preserve">     - 5 minutos para cada Vereador manifestar sobre a Moção e sobre seu Voto;</w:t>
      </w:r>
    </w:p>
    <w:p w:rsidR="005B4912" w:rsidRDefault="005B4912" w:rsidP="005B4912">
      <w:pPr>
        <w:ind w:firstLine="426"/>
        <w:jc w:val="both"/>
        <w:rPr>
          <w:rFonts w:ascii="Bookman Old Style" w:hAnsi="Bookman Old Style" w:cs="Mangal"/>
          <w:sz w:val="24"/>
          <w:szCs w:val="24"/>
        </w:rPr>
      </w:pPr>
      <w:r>
        <w:rPr>
          <w:rFonts w:ascii="Bookman Old Style" w:hAnsi="Bookman Old Style" w:cs="Mangal"/>
          <w:sz w:val="24"/>
          <w:szCs w:val="24"/>
        </w:rPr>
        <w:t>-</w:t>
      </w:r>
      <w:r w:rsidRPr="005B4912">
        <w:rPr>
          <w:rFonts w:ascii="Bookman Old Style" w:hAnsi="Bookman Old Style" w:cs="Mangal"/>
          <w:sz w:val="24"/>
          <w:szCs w:val="24"/>
        </w:rPr>
        <w:t xml:space="preserve"> 3 minutos para cada Líder encaminhar </w:t>
      </w:r>
      <w:r w:rsidR="006016FF">
        <w:rPr>
          <w:rFonts w:ascii="Bookman Old Style" w:hAnsi="Bookman Old Style" w:cs="Mangal"/>
          <w:sz w:val="24"/>
          <w:szCs w:val="24"/>
        </w:rPr>
        <w:t xml:space="preserve">à </w:t>
      </w:r>
      <w:r w:rsidRPr="005B4912">
        <w:rPr>
          <w:rFonts w:ascii="Bookman Old Style" w:hAnsi="Bookman Old Style" w:cs="Mangal"/>
          <w:sz w:val="24"/>
          <w:szCs w:val="24"/>
        </w:rPr>
        <w:t>Votação.</w:t>
      </w:r>
    </w:p>
    <w:p w:rsidR="005B4912" w:rsidRPr="005B4912" w:rsidRDefault="005B4912" w:rsidP="005B4912">
      <w:pPr>
        <w:spacing w:after="0"/>
        <w:ind w:firstLine="567"/>
        <w:jc w:val="both"/>
        <w:rPr>
          <w:rFonts w:ascii="Bookman Old Style" w:hAnsi="Bookman Old Style" w:cs="Mangal"/>
          <w:sz w:val="24"/>
          <w:szCs w:val="24"/>
        </w:rPr>
      </w:pPr>
    </w:p>
    <w:p w:rsidR="002A7EBD" w:rsidRPr="005B4912" w:rsidRDefault="002A7EBD" w:rsidP="005B4912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13- D</w:t>
      </w:r>
      <w:r w:rsidR="00BB7EE1">
        <w:rPr>
          <w:rFonts w:ascii="Bookman Old Style" w:eastAsia="Malgun Gothic" w:hAnsi="Bookman Old Style" w:cs="Mangal"/>
          <w:sz w:val="24"/>
          <w:szCs w:val="24"/>
        </w:rPr>
        <w:t xml:space="preserve">efesa Oral e manifestação sobre </w:t>
      </w:r>
      <w:r w:rsidR="00DE00F9" w:rsidRPr="005B4912">
        <w:rPr>
          <w:rFonts w:ascii="Bookman Old Style" w:eastAsia="Malgun Gothic" w:hAnsi="Bookman Old Style" w:cs="Mangal"/>
          <w:sz w:val="24"/>
          <w:szCs w:val="24"/>
        </w:rPr>
        <w:t>as Contas de</w:t>
      </w: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Governo </w:t>
      </w:r>
      <w:r w:rsidR="00DE00F9" w:rsidRPr="005B4912">
        <w:rPr>
          <w:rFonts w:ascii="Bookman Old Style" w:eastAsia="Malgun Gothic" w:hAnsi="Bookman Old Style" w:cs="Mangal"/>
          <w:sz w:val="24"/>
          <w:szCs w:val="24"/>
        </w:rPr>
        <w:t xml:space="preserve">do </w:t>
      </w:r>
      <w:r w:rsidR="00BB36C1" w:rsidRPr="005B4912">
        <w:rPr>
          <w:rFonts w:ascii="Bookman Old Style" w:eastAsia="Malgun Gothic" w:hAnsi="Bookman Old Style" w:cs="Mangal"/>
          <w:sz w:val="24"/>
          <w:szCs w:val="24"/>
        </w:rPr>
        <w:t xml:space="preserve">Administrador do Executivo </w:t>
      </w:r>
      <w:r w:rsidRPr="005B4912">
        <w:rPr>
          <w:rFonts w:ascii="Bookman Old Style" w:eastAsia="Malgun Gothic" w:hAnsi="Bookman Old Style" w:cs="Mangal"/>
          <w:sz w:val="24"/>
          <w:szCs w:val="24"/>
        </w:rPr>
        <w:t>Municipal</w:t>
      </w:r>
      <w:r w:rsidR="00BB36C1" w:rsidRPr="005B4912">
        <w:rPr>
          <w:rFonts w:ascii="Bookman Old Style" w:eastAsia="Malgun Gothic" w:hAnsi="Bookman Old Style" w:cs="Mangal"/>
          <w:sz w:val="24"/>
          <w:szCs w:val="24"/>
        </w:rPr>
        <w:t xml:space="preserve"> de Campos Borges/RS, referente</w:t>
      </w: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ao Exercício de 2017.</w:t>
      </w:r>
    </w:p>
    <w:p w:rsidR="0017426E" w:rsidRPr="005B4912" w:rsidRDefault="0017426E" w:rsidP="0017426E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5B4912" w:rsidRPr="005B4912" w:rsidRDefault="005B4912" w:rsidP="005B4912">
      <w:pPr>
        <w:ind w:firstLine="426"/>
        <w:jc w:val="both"/>
        <w:rPr>
          <w:rFonts w:ascii="Bookman Old Style" w:hAnsi="Bookman Old Style" w:cs="Mangal"/>
          <w:sz w:val="24"/>
          <w:szCs w:val="24"/>
        </w:rPr>
      </w:pPr>
      <w:r w:rsidRPr="005B4912">
        <w:rPr>
          <w:rFonts w:ascii="Bookman Old Style" w:hAnsi="Bookman Old Style" w:cs="Mangal"/>
          <w:sz w:val="24"/>
          <w:szCs w:val="24"/>
        </w:rPr>
        <w:t xml:space="preserve">- </w:t>
      </w:r>
      <w:r w:rsidR="00BB7EE1">
        <w:rPr>
          <w:rFonts w:ascii="Bookman Old Style" w:hAnsi="Bookman Old Style" w:cs="Mangal"/>
          <w:sz w:val="24"/>
          <w:szCs w:val="24"/>
        </w:rPr>
        <w:t>15</w:t>
      </w:r>
      <w:r w:rsidRPr="005B4912">
        <w:rPr>
          <w:rFonts w:ascii="Bookman Old Style" w:hAnsi="Bookman Old Style" w:cs="Mangal"/>
          <w:sz w:val="24"/>
          <w:szCs w:val="24"/>
        </w:rPr>
        <w:t xml:space="preserve"> minutos para </w:t>
      </w:r>
      <w:r w:rsidR="00BB7EE1">
        <w:rPr>
          <w:rFonts w:ascii="Bookman Old Style" w:hAnsi="Bookman Old Style" w:cs="Mangal"/>
          <w:sz w:val="24"/>
          <w:szCs w:val="24"/>
        </w:rPr>
        <w:t>o Ordenador de Despesa, pelo seu Advogado constituído, realizar a Defesa Oral</w:t>
      </w:r>
      <w:r w:rsidRPr="005B4912">
        <w:rPr>
          <w:rFonts w:ascii="Bookman Old Style" w:hAnsi="Bookman Old Style" w:cs="Mangal"/>
          <w:sz w:val="24"/>
          <w:szCs w:val="24"/>
        </w:rPr>
        <w:t>;</w:t>
      </w:r>
    </w:p>
    <w:p w:rsidR="005B4912" w:rsidRDefault="00BB7EE1" w:rsidP="006016FF">
      <w:pPr>
        <w:ind w:firstLine="426"/>
        <w:jc w:val="both"/>
        <w:rPr>
          <w:rFonts w:ascii="Bookman Old Style" w:hAnsi="Bookman Old Style" w:cs="Mangal"/>
          <w:sz w:val="24"/>
          <w:szCs w:val="24"/>
        </w:rPr>
      </w:pPr>
      <w:r>
        <w:rPr>
          <w:rFonts w:ascii="Bookman Old Style" w:hAnsi="Bookman Old Style" w:cs="Mangal"/>
          <w:sz w:val="24"/>
          <w:szCs w:val="24"/>
        </w:rPr>
        <w:t>- 3</w:t>
      </w:r>
      <w:r w:rsidR="005B4912" w:rsidRPr="005B4912">
        <w:rPr>
          <w:rFonts w:ascii="Bookman Old Style" w:hAnsi="Bookman Old Style" w:cs="Mangal"/>
          <w:sz w:val="24"/>
          <w:szCs w:val="24"/>
        </w:rPr>
        <w:t xml:space="preserve"> minutos para cada Vereador manifestar</w:t>
      </w:r>
      <w:r>
        <w:rPr>
          <w:rFonts w:ascii="Bookman Old Style" w:hAnsi="Bookman Old Style" w:cs="Mangal"/>
          <w:sz w:val="24"/>
          <w:szCs w:val="24"/>
        </w:rPr>
        <w:t>-se</w:t>
      </w:r>
      <w:r w:rsidR="005B4912" w:rsidRPr="005B4912">
        <w:rPr>
          <w:rFonts w:ascii="Bookman Old Style" w:hAnsi="Bookman Old Style" w:cs="Mangal"/>
          <w:sz w:val="24"/>
          <w:szCs w:val="24"/>
        </w:rPr>
        <w:t xml:space="preserve"> sobre </w:t>
      </w:r>
      <w:r>
        <w:rPr>
          <w:rFonts w:ascii="Bookman Old Style" w:hAnsi="Bookman Old Style" w:cs="Mangal"/>
          <w:sz w:val="24"/>
          <w:szCs w:val="24"/>
        </w:rPr>
        <w:t>o</w:t>
      </w:r>
      <w:r w:rsidR="005B4912" w:rsidRPr="005B4912">
        <w:rPr>
          <w:rFonts w:ascii="Bookman Old Style" w:hAnsi="Bookman Old Style" w:cs="Mangal"/>
          <w:sz w:val="24"/>
          <w:szCs w:val="24"/>
        </w:rPr>
        <w:t xml:space="preserve"> </w:t>
      </w:r>
      <w:r>
        <w:rPr>
          <w:rFonts w:ascii="Bookman Old Style" w:hAnsi="Bookman Old Style" w:cs="Mangal"/>
          <w:sz w:val="24"/>
          <w:szCs w:val="24"/>
        </w:rPr>
        <w:t>julgamento das Contas</w:t>
      </w:r>
      <w:r w:rsidR="005B4912" w:rsidRPr="005B4912">
        <w:rPr>
          <w:rFonts w:ascii="Bookman Old Style" w:hAnsi="Bookman Old Style" w:cs="Mangal"/>
          <w:sz w:val="24"/>
          <w:szCs w:val="24"/>
        </w:rPr>
        <w:t>;</w:t>
      </w:r>
    </w:p>
    <w:p w:rsidR="00BB7EE1" w:rsidRPr="005B4912" w:rsidRDefault="00043E7C" w:rsidP="00BB7EE1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  <w:r>
        <w:rPr>
          <w:rFonts w:ascii="Bookman Old Style" w:hAnsi="Bookman Old Style" w:cs="Mangal"/>
          <w:sz w:val="24"/>
          <w:szCs w:val="24"/>
        </w:rPr>
        <w:t>14</w:t>
      </w:r>
      <w:r w:rsidR="00BB7EE1">
        <w:rPr>
          <w:rFonts w:ascii="Bookman Old Style" w:hAnsi="Bookman Old Style" w:cs="Mangal"/>
          <w:sz w:val="24"/>
          <w:szCs w:val="24"/>
        </w:rPr>
        <w:t xml:space="preserve">- Votação Nominal das </w:t>
      </w:r>
      <w:r w:rsidR="00BB7EE1" w:rsidRPr="005B4912">
        <w:rPr>
          <w:rFonts w:ascii="Bookman Old Style" w:eastAsia="Malgun Gothic" w:hAnsi="Bookman Old Style" w:cs="Mangal"/>
          <w:sz w:val="24"/>
          <w:szCs w:val="24"/>
        </w:rPr>
        <w:t>Contas de Governo do Administrador do Executivo Municipal de Campos Borges/RS, referente ao Exercício de 2017.</w:t>
      </w:r>
    </w:p>
    <w:p w:rsidR="005B4912" w:rsidRPr="005B4912" w:rsidRDefault="005B4912" w:rsidP="0017426E">
      <w:pPr>
        <w:pStyle w:val="PargrafodaLista"/>
        <w:spacing w:after="0"/>
        <w:ind w:left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043E7C" w:rsidP="006016FF">
      <w:pPr>
        <w:tabs>
          <w:tab w:val="left" w:pos="426"/>
        </w:tabs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  <w:r>
        <w:rPr>
          <w:rFonts w:ascii="Bookman Old Style" w:eastAsia="Malgun Gothic" w:hAnsi="Bookman Old Style" w:cs="Mangal"/>
          <w:sz w:val="24"/>
          <w:szCs w:val="24"/>
        </w:rPr>
        <w:t>15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- Espaço destinado à Tribuna Livre.</w:t>
      </w:r>
    </w:p>
    <w:p w:rsidR="00452330" w:rsidRPr="005B4912" w:rsidRDefault="00452330" w:rsidP="00204754">
      <w:pPr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452330" w:rsidRPr="005B4912" w:rsidRDefault="00452330" w:rsidP="00452330">
      <w:pPr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1º Vereador:</w:t>
      </w:r>
      <w:proofErr w:type="gramStart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 </w:t>
      </w:r>
      <w:proofErr w:type="gram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José da Cruz </w:t>
      </w:r>
      <w:proofErr w:type="spellStart"/>
      <w:r w:rsidRPr="005B4912">
        <w:rPr>
          <w:rFonts w:ascii="Bookman Old Style" w:eastAsia="Malgun Gothic" w:hAnsi="Bookman Old Style" w:cs="Mangal"/>
          <w:sz w:val="24"/>
          <w:szCs w:val="24"/>
        </w:rPr>
        <w:t>Wedy</w:t>
      </w:r>
      <w:proofErr w:type="spell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Moraes</w:t>
      </w:r>
    </w:p>
    <w:p w:rsidR="00204754" w:rsidRPr="005B4912" w:rsidRDefault="00452330" w:rsidP="00452330">
      <w:pPr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2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º Vereador:</w:t>
      </w:r>
      <w:proofErr w:type="gram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 </w:t>
      </w:r>
      <w:proofErr w:type="gram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Leonardo Rodrigues de Oliveira</w:t>
      </w:r>
    </w:p>
    <w:p w:rsidR="00204754" w:rsidRPr="005B4912" w:rsidRDefault="00452330" w:rsidP="00204754">
      <w:pPr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3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º Vereador:</w:t>
      </w:r>
      <w:proofErr w:type="gram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 </w:t>
      </w:r>
      <w:proofErr w:type="spellStart"/>
      <w:proofErr w:type="gram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Sidinei</w:t>
      </w:r>
      <w:proofErr w:type="spell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de Souza</w:t>
      </w:r>
    </w:p>
    <w:p w:rsidR="00204754" w:rsidRPr="005B4912" w:rsidRDefault="00452330" w:rsidP="00204754">
      <w:pPr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4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ª Vereadora: </w:t>
      </w:r>
      <w:proofErr w:type="spell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Améris</w:t>
      </w:r>
      <w:proofErr w:type="spell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Rodrigues Lira </w:t>
      </w:r>
      <w:proofErr w:type="spell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Hartmann</w:t>
      </w:r>
      <w:proofErr w:type="spell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</w:t>
      </w:r>
    </w:p>
    <w:p w:rsidR="00204754" w:rsidRPr="005B4912" w:rsidRDefault="00452330" w:rsidP="00204754">
      <w:pPr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5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ª Vereadora: Eliane </w:t>
      </w:r>
      <w:proofErr w:type="spell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Louzado</w:t>
      </w:r>
      <w:proofErr w:type="spell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</w:t>
      </w:r>
      <w:proofErr w:type="spell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Benedetti</w:t>
      </w:r>
      <w:proofErr w:type="spellEnd"/>
    </w:p>
    <w:p w:rsidR="00204754" w:rsidRPr="005B4912" w:rsidRDefault="00452330" w:rsidP="00204754">
      <w:pPr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6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º Vereador:</w:t>
      </w:r>
      <w:proofErr w:type="gram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 </w:t>
      </w:r>
      <w:proofErr w:type="gram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Germano </w:t>
      </w:r>
      <w:proofErr w:type="spell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Wegener</w:t>
      </w:r>
      <w:proofErr w:type="spellEnd"/>
    </w:p>
    <w:p w:rsidR="00204754" w:rsidRPr="005B4912" w:rsidRDefault="00452330" w:rsidP="00204754">
      <w:pPr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7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º Vereador:</w:t>
      </w:r>
      <w:proofErr w:type="gram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 </w:t>
      </w:r>
      <w:proofErr w:type="spellStart"/>
      <w:proofErr w:type="gram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Gilnei</w:t>
      </w:r>
      <w:proofErr w:type="spell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Guerreiro</w:t>
      </w:r>
    </w:p>
    <w:p w:rsidR="00204754" w:rsidRPr="005B4912" w:rsidRDefault="00452330" w:rsidP="00452330">
      <w:pPr>
        <w:tabs>
          <w:tab w:val="left" w:pos="1843"/>
        </w:tabs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8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º Vereador:</w:t>
      </w:r>
      <w:proofErr w:type="gram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 </w:t>
      </w:r>
      <w:proofErr w:type="gram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Ivo </w:t>
      </w:r>
      <w:proofErr w:type="spellStart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>Tiarajú</w:t>
      </w:r>
      <w:proofErr w:type="spellEnd"/>
      <w:r w:rsidR="00204754" w:rsidRPr="005B4912">
        <w:rPr>
          <w:rFonts w:ascii="Bookman Old Style" w:eastAsia="Malgun Gothic" w:hAnsi="Bookman Old Style" w:cs="Mangal"/>
          <w:sz w:val="24"/>
          <w:szCs w:val="24"/>
        </w:rPr>
        <w:t xml:space="preserve"> Borba de Oliveira</w:t>
      </w:r>
    </w:p>
    <w:p w:rsidR="00204754" w:rsidRPr="005B4912" w:rsidRDefault="00452330" w:rsidP="002822CC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9ª</w:t>
      </w:r>
      <w:r w:rsidR="002822CC" w:rsidRPr="005B4912">
        <w:rPr>
          <w:rFonts w:ascii="Bookman Old Style" w:eastAsia="Malgun Gothic" w:hAnsi="Bookman Old Style" w:cs="Mangal"/>
          <w:sz w:val="24"/>
          <w:szCs w:val="24"/>
        </w:rPr>
        <w:t xml:space="preserve"> 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Vereadora: Cristina Soares Moraes (Presidente)</w:t>
      </w:r>
    </w:p>
    <w:p w:rsidR="00204754" w:rsidRPr="005B4912" w:rsidRDefault="00204754" w:rsidP="00204754">
      <w:pPr>
        <w:spacing w:after="0"/>
        <w:ind w:firstLine="425"/>
        <w:jc w:val="both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C617B9" w:rsidP="00204754">
      <w:pPr>
        <w:spacing w:after="0"/>
        <w:jc w:val="both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1</w:t>
      </w:r>
      <w:r w:rsidR="00043E7C">
        <w:rPr>
          <w:rFonts w:ascii="Bookman Old Style" w:eastAsia="Malgun Gothic" w:hAnsi="Bookman Old Style" w:cs="Mangal"/>
          <w:sz w:val="24"/>
          <w:szCs w:val="24"/>
        </w:rPr>
        <w:t>6</w:t>
      </w:r>
      <w:r w:rsidR="00204754" w:rsidRPr="005B4912">
        <w:rPr>
          <w:rFonts w:ascii="Bookman Old Style" w:eastAsia="Malgun Gothic" w:hAnsi="Bookman Old Style" w:cs="Mangal"/>
          <w:sz w:val="24"/>
          <w:szCs w:val="24"/>
        </w:rPr>
        <w:t>- Encerramento.</w:t>
      </w:r>
    </w:p>
    <w:p w:rsidR="00452330" w:rsidRPr="005B4912" w:rsidRDefault="00204754" w:rsidP="00204754">
      <w:pPr>
        <w:spacing w:after="0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                            </w:t>
      </w:r>
    </w:p>
    <w:p w:rsidR="00204754" w:rsidRDefault="00865C74" w:rsidP="00204754">
      <w:pPr>
        <w:spacing w:after="0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                </w:t>
      </w:r>
      <w:r w:rsidR="00452330" w:rsidRPr="005B4912">
        <w:rPr>
          <w:rFonts w:ascii="Bookman Old Style" w:eastAsia="Malgun Gothic" w:hAnsi="Bookman Old Style" w:cs="Mangal"/>
          <w:sz w:val="24"/>
          <w:szCs w:val="24"/>
        </w:rPr>
        <w:t xml:space="preserve">       </w:t>
      </w:r>
    </w:p>
    <w:p w:rsidR="005B4912" w:rsidRDefault="005B4912" w:rsidP="00204754">
      <w:pPr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6016FF" w:rsidRDefault="006016FF" w:rsidP="00204754">
      <w:pPr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0A61AD" w:rsidRDefault="000A61AD" w:rsidP="00204754">
      <w:pPr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5B4912" w:rsidRPr="005B4912" w:rsidRDefault="005B4912" w:rsidP="00204754">
      <w:pPr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204754" w:rsidP="002822CC">
      <w:pPr>
        <w:tabs>
          <w:tab w:val="left" w:pos="1276"/>
          <w:tab w:val="left" w:pos="4253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_________________________________________</w:t>
      </w:r>
      <w:r w:rsidR="002822CC" w:rsidRPr="005B4912">
        <w:rPr>
          <w:rFonts w:ascii="Bookman Old Style" w:eastAsia="Malgun Gothic" w:hAnsi="Bookman Old Style" w:cs="Mangal"/>
          <w:sz w:val="24"/>
          <w:szCs w:val="24"/>
        </w:rPr>
        <w:t>_</w:t>
      </w:r>
      <w:r w:rsidR="006016FF">
        <w:rPr>
          <w:rFonts w:ascii="Bookman Old Style" w:eastAsia="Malgun Gothic" w:hAnsi="Bookman Old Style" w:cs="Mangal"/>
          <w:sz w:val="24"/>
          <w:szCs w:val="24"/>
        </w:rPr>
        <w:t>_____</w:t>
      </w:r>
    </w:p>
    <w:p w:rsidR="00204754" w:rsidRPr="005B4912" w:rsidRDefault="00204754" w:rsidP="00204754">
      <w:pPr>
        <w:tabs>
          <w:tab w:val="left" w:pos="4820"/>
          <w:tab w:val="left" w:pos="4962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Cristina Soares Moraes</w:t>
      </w:r>
    </w:p>
    <w:p w:rsidR="00204754" w:rsidRPr="005B4912" w:rsidRDefault="00204754" w:rsidP="00204754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Presidente do Legislativo Municipal</w:t>
      </w:r>
    </w:p>
    <w:p w:rsidR="00204754" w:rsidRPr="005B4912" w:rsidRDefault="00204754" w:rsidP="00204754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Campos Borges – RS</w:t>
      </w:r>
    </w:p>
    <w:p w:rsidR="00452330" w:rsidRPr="005B4912" w:rsidRDefault="00452330" w:rsidP="00204754">
      <w:pPr>
        <w:tabs>
          <w:tab w:val="left" w:pos="4962"/>
        </w:tabs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452330" w:rsidRDefault="00452330" w:rsidP="00204754">
      <w:pPr>
        <w:tabs>
          <w:tab w:val="left" w:pos="4962"/>
        </w:tabs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5B4912" w:rsidRDefault="005B4912" w:rsidP="00204754">
      <w:pPr>
        <w:tabs>
          <w:tab w:val="left" w:pos="4962"/>
        </w:tabs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6016FF" w:rsidRDefault="006016FF" w:rsidP="00204754">
      <w:pPr>
        <w:tabs>
          <w:tab w:val="left" w:pos="4962"/>
        </w:tabs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5B4912" w:rsidRPr="005B4912" w:rsidRDefault="005B4912" w:rsidP="00204754">
      <w:pPr>
        <w:tabs>
          <w:tab w:val="left" w:pos="4962"/>
        </w:tabs>
        <w:spacing w:after="0"/>
        <w:rPr>
          <w:rFonts w:ascii="Bookman Old Style" w:eastAsia="Malgun Gothic" w:hAnsi="Bookman Old Style" w:cs="Mangal"/>
          <w:sz w:val="24"/>
          <w:szCs w:val="24"/>
        </w:rPr>
      </w:pPr>
    </w:p>
    <w:p w:rsidR="00204754" w:rsidRPr="005B4912" w:rsidRDefault="00204754" w:rsidP="006016FF">
      <w:pPr>
        <w:tabs>
          <w:tab w:val="left" w:pos="1134"/>
          <w:tab w:val="left" w:pos="1276"/>
          <w:tab w:val="left" w:pos="1985"/>
          <w:tab w:val="left" w:pos="2127"/>
          <w:tab w:val="left" w:pos="4962"/>
          <w:tab w:val="left" w:pos="6379"/>
          <w:tab w:val="left" w:pos="6521"/>
          <w:tab w:val="left" w:pos="6663"/>
          <w:tab w:val="left" w:pos="7371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_________________________________________</w:t>
      </w:r>
      <w:r w:rsidR="006016FF">
        <w:rPr>
          <w:rFonts w:ascii="Bookman Old Style" w:eastAsia="Malgun Gothic" w:hAnsi="Bookman Old Style" w:cs="Mangal"/>
          <w:sz w:val="24"/>
          <w:szCs w:val="24"/>
        </w:rPr>
        <w:t>____</w:t>
      </w:r>
    </w:p>
    <w:p w:rsidR="00204754" w:rsidRPr="005B4912" w:rsidRDefault="00204754" w:rsidP="00204754">
      <w:pPr>
        <w:tabs>
          <w:tab w:val="left" w:pos="4962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Ivo </w:t>
      </w:r>
      <w:proofErr w:type="spellStart"/>
      <w:r w:rsidRPr="005B4912">
        <w:rPr>
          <w:rFonts w:ascii="Bookman Old Style" w:eastAsia="Malgun Gothic" w:hAnsi="Bookman Old Style" w:cs="Mangal"/>
          <w:sz w:val="24"/>
          <w:szCs w:val="24"/>
        </w:rPr>
        <w:t>Tiarajú</w:t>
      </w:r>
      <w:proofErr w:type="spellEnd"/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 Borba de Oliveira</w:t>
      </w:r>
    </w:p>
    <w:p w:rsidR="00204754" w:rsidRPr="005B4912" w:rsidRDefault="00204754" w:rsidP="00204754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 xml:space="preserve">1º Secretário do Legislativo Municipal </w:t>
      </w:r>
    </w:p>
    <w:p w:rsidR="00BF5213" w:rsidRPr="005B4912" w:rsidRDefault="00204754" w:rsidP="00452330">
      <w:pPr>
        <w:tabs>
          <w:tab w:val="left" w:pos="4536"/>
          <w:tab w:val="left" w:pos="4678"/>
          <w:tab w:val="left" w:pos="4820"/>
        </w:tabs>
        <w:spacing w:after="0"/>
        <w:jc w:val="center"/>
        <w:rPr>
          <w:rFonts w:ascii="Bookman Old Style" w:eastAsia="Malgun Gothic" w:hAnsi="Bookman Old Style" w:cs="Mangal"/>
          <w:sz w:val="24"/>
          <w:szCs w:val="24"/>
        </w:rPr>
      </w:pPr>
      <w:r w:rsidRPr="005B4912">
        <w:rPr>
          <w:rFonts w:ascii="Bookman Old Style" w:eastAsia="Malgun Gothic" w:hAnsi="Bookman Old Style" w:cs="Mangal"/>
          <w:sz w:val="24"/>
          <w:szCs w:val="24"/>
        </w:rPr>
        <w:t>Campos Borges – RS</w:t>
      </w:r>
    </w:p>
    <w:sectPr w:rsidR="00BF5213" w:rsidRPr="005B4912" w:rsidSect="006016FF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4754"/>
    <w:rsid w:val="00043E7C"/>
    <w:rsid w:val="000659B9"/>
    <w:rsid w:val="000A61AD"/>
    <w:rsid w:val="000C556C"/>
    <w:rsid w:val="00145A75"/>
    <w:rsid w:val="0016001A"/>
    <w:rsid w:val="0017426E"/>
    <w:rsid w:val="00177A25"/>
    <w:rsid w:val="00177D44"/>
    <w:rsid w:val="001C10C9"/>
    <w:rsid w:val="001D186D"/>
    <w:rsid w:val="00204754"/>
    <w:rsid w:val="002822CC"/>
    <w:rsid w:val="002A7EBD"/>
    <w:rsid w:val="003F15B5"/>
    <w:rsid w:val="00452330"/>
    <w:rsid w:val="00505171"/>
    <w:rsid w:val="00513862"/>
    <w:rsid w:val="00573134"/>
    <w:rsid w:val="005B4912"/>
    <w:rsid w:val="005C1351"/>
    <w:rsid w:val="006016FF"/>
    <w:rsid w:val="006C582D"/>
    <w:rsid w:val="0072166A"/>
    <w:rsid w:val="00752F1D"/>
    <w:rsid w:val="007962F7"/>
    <w:rsid w:val="007E38D0"/>
    <w:rsid w:val="00865C74"/>
    <w:rsid w:val="008D5FB1"/>
    <w:rsid w:val="00976FC5"/>
    <w:rsid w:val="00A42E7B"/>
    <w:rsid w:val="00AA69C0"/>
    <w:rsid w:val="00AC07AF"/>
    <w:rsid w:val="00B36E0D"/>
    <w:rsid w:val="00BB07C1"/>
    <w:rsid w:val="00BB36C1"/>
    <w:rsid w:val="00BB7EE1"/>
    <w:rsid w:val="00C617B9"/>
    <w:rsid w:val="00D6593C"/>
    <w:rsid w:val="00DE00F9"/>
    <w:rsid w:val="00E039D2"/>
    <w:rsid w:val="00F4149A"/>
    <w:rsid w:val="00F663AD"/>
    <w:rsid w:val="00F72B49"/>
    <w:rsid w:val="00F9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54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4FA9-2567-44C3-8E02-A7819DE2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Vereadores CB</dc:creator>
  <cp:lastModifiedBy>Camara Vereadores CB</cp:lastModifiedBy>
  <cp:revision>19</cp:revision>
  <cp:lastPrinted>2020-05-11T16:41:00Z</cp:lastPrinted>
  <dcterms:created xsi:type="dcterms:W3CDTF">2020-05-07T12:14:00Z</dcterms:created>
  <dcterms:modified xsi:type="dcterms:W3CDTF">2020-05-11T17:38:00Z</dcterms:modified>
</cp:coreProperties>
</file>